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CA5" w:rsidRDefault="009A5CA5" w:rsidP="00BE113A">
      <w:pPr>
        <w:spacing w:after="0"/>
        <w:ind w:left="-567" w:hanging="284"/>
        <w:rPr>
          <w:rFonts w:ascii="GHEA Grapalat" w:hAnsi="GHEA Grapalat" w:cs="Arial"/>
          <w:b/>
          <w:lang w:val="hy-AM"/>
        </w:rPr>
      </w:pPr>
    </w:p>
    <w:p w:rsidR="006F0528" w:rsidRPr="00AD3E87" w:rsidRDefault="006F0528" w:rsidP="00EF2148">
      <w:pPr>
        <w:spacing w:after="0" w:line="240" w:lineRule="auto"/>
        <w:ind w:left="-284" w:firstLine="284"/>
        <w:rPr>
          <w:rFonts w:ascii="GHEA Grapalat" w:hAnsi="GHEA Grapalat"/>
          <w:sz w:val="16"/>
          <w:szCs w:val="16"/>
          <w:lang w:val="af-ZA"/>
        </w:rPr>
      </w:pPr>
    </w:p>
    <w:p w:rsidR="00A361E9" w:rsidRPr="00C553CC" w:rsidRDefault="00A361E9" w:rsidP="00C553CC">
      <w:pPr>
        <w:spacing w:line="240" w:lineRule="auto"/>
        <w:jc w:val="right"/>
        <w:rPr>
          <w:rFonts w:ascii="GHEA Grapalat" w:hAnsi="GHEA Grapalat"/>
          <w:b/>
          <w:lang w:val="hy-AM"/>
        </w:rPr>
      </w:pPr>
      <w:r w:rsidRPr="00C553CC">
        <w:rPr>
          <w:rFonts w:ascii="GHEA Grapalat" w:hAnsi="GHEA Grapalat"/>
          <w:b/>
          <w:lang w:val="es-ES"/>
        </w:rPr>
        <w:t>Հավելված 5</w:t>
      </w:r>
    </w:p>
    <w:p w:rsidR="00A361E9" w:rsidRDefault="00B91F23" w:rsidP="00116F7C">
      <w:pPr>
        <w:pStyle w:val="3"/>
        <w:tabs>
          <w:tab w:val="left" w:pos="1080"/>
        </w:tabs>
        <w:spacing w:after="0"/>
        <w:ind w:left="288" w:firstLine="562"/>
        <w:jc w:val="right"/>
        <w:rPr>
          <w:rFonts w:ascii="GHEA Grapalat" w:hAnsi="GHEA Grapalat"/>
          <w:b/>
          <w:sz w:val="24"/>
          <w:szCs w:val="24"/>
          <w:lang w:val="es-ES"/>
        </w:rPr>
      </w:pPr>
      <w:r w:rsidRPr="00EF182B">
        <w:rPr>
          <w:rFonts w:ascii="GHEA Grapalat" w:hAnsi="GHEA Grapalat"/>
          <w:b/>
          <w:sz w:val="24"/>
          <w:szCs w:val="24"/>
          <w:lang w:val="af-ZA"/>
        </w:rPr>
        <w:t>«</w:t>
      </w:r>
      <w:r w:rsidRPr="00EF182B">
        <w:rPr>
          <w:rFonts w:ascii="GHEA Grapalat" w:hAnsi="GHEA Grapalat"/>
          <w:b/>
          <w:sz w:val="24"/>
          <w:szCs w:val="24"/>
          <w:lang w:val="hy-AM"/>
        </w:rPr>
        <w:t>ԲԷՑ</w:t>
      </w:r>
      <w:r w:rsidRPr="00EF182B">
        <w:rPr>
          <w:rFonts w:ascii="GHEA Grapalat" w:hAnsi="GHEA Grapalat"/>
          <w:b/>
          <w:sz w:val="24"/>
          <w:szCs w:val="24"/>
          <w:lang w:val="af-ZA"/>
        </w:rPr>
        <w:t>-ՇՀԱՊՁԲ-1</w:t>
      </w:r>
      <w:r w:rsidRPr="00EF182B">
        <w:rPr>
          <w:rFonts w:ascii="GHEA Grapalat" w:hAnsi="GHEA Grapalat"/>
          <w:b/>
          <w:sz w:val="24"/>
          <w:szCs w:val="24"/>
          <w:lang w:val="hy-AM"/>
        </w:rPr>
        <w:t>4</w:t>
      </w:r>
      <w:r w:rsidRPr="00EF182B">
        <w:rPr>
          <w:rFonts w:ascii="GHEA Grapalat" w:hAnsi="GHEA Grapalat"/>
          <w:b/>
          <w:sz w:val="24"/>
          <w:szCs w:val="24"/>
          <w:lang w:val="af-ZA"/>
        </w:rPr>
        <w:t>/</w:t>
      </w:r>
      <w:r>
        <w:rPr>
          <w:rFonts w:ascii="GHEA Grapalat" w:hAnsi="GHEA Grapalat"/>
          <w:b/>
          <w:sz w:val="24"/>
          <w:szCs w:val="24"/>
          <w:lang w:val="hy-AM"/>
        </w:rPr>
        <w:t>45</w:t>
      </w:r>
      <w:r w:rsidRPr="00EF182B">
        <w:rPr>
          <w:rFonts w:ascii="GHEA Grapalat" w:hAnsi="GHEA Grapalat"/>
          <w:b/>
          <w:sz w:val="24"/>
          <w:szCs w:val="24"/>
          <w:lang w:val="af-ZA"/>
        </w:rPr>
        <w:t>»</w:t>
      </w:r>
      <w:r>
        <w:rPr>
          <w:rFonts w:ascii="GHEA Grapalat" w:hAnsi="GHEA Grapalat"/>
          <w:b/>
          <w:sz w:val="24"/>
          <w:szCs w:val="24"/>
          <w:lang w:val="hy-AM"/>
        </w:rPr>
        <w:t xml:space="preserve"> </w:t>
      </w:r>
      <w:r w:rsidR="00A361E9" w:rsidRPr="00C72EFC">
        <w:rPr>
          <w:rFonts w:ascii="GHEA Grapalat" w:hAnsi="GHEA Grapalat"/>
          <w:b/>
          <w:sz w:val="24"/>
          <w:szCs w:val="24"/>
          <w:lang w:val="es-ES"/>
        </w:rPr>
        <w:t>ծածկագրով</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891D76" w:rsidRDefault="00A361E9" w:rsidP="00116F7C">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A361E9" w:rsidRPr="00C72EFC" w:rsidRDefault="00A361E9" w:rsidP="00116F7C">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A361E9" w:rsidRPr="00891D76" w:rsidRDefault="00A361E9" w:rsidP="00116F7C">
      <w:pPr>
        <w:spacing w:line="240" w:lineRule="auto"/>
        <w:jc w:val="center"/>
        <w:rPr>
          <w:rFonts w:ascii="GHEA Grapalat" w:hAnsi="GHEA Grapalat"/>
          <w:lang w:val="hy-AM"/>
        </w:rPr>
      </w:pPr>
      <w:r w:rsidRPr="00C72EFC">
        <w:rPr>
          <w:rFonts w:ascii="GHEA Grapalat" w:hAnsi="GHEA Grapalat"/>
          <w:b/>
          <w:lang w:val="af-ZA"/>
        </w:rPr>
        <w:t>ԴԻՄՈՒՄ</w:t>
      </w:r>
    </w:p>
    <w:p w:rsidR="00A361E9" w:rsidRPr="00C72EFC" w:rsidRDefault="00A361E9" w:rsidP="00116F7C">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A361E9" w:rsidRPr="00C72EFC" w:rsidRDefault="00A361E9" w:rsidP="00116F7C">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A361E9" w:rsidRPr="00C72EFC" w:rsidRDefault="00A361E9" w:rsidP="00116F7C">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A361E9" w:rsidRPr="00C72EFC" w:rsidRDefault="00A361E9" w:rsidP="00116F7C">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A361E9" w:rsidRPr="00C72EFC" w:rsidRDefault="00A361E9" w:rsidP="00116F7C">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A361E9" w:rsidRPr="00C72EFC" w:rsidRDefault="00A361E9" w:rsidP="00116F7C">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A361E9" w:rsidRPr="00C72EFC" w:rsidRDefault="00A361E9" w:rsidP="00116F7C">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A361E9" w:rsidRPr="00C72EFC" w:rsidRDefault="00A361E9" w:rsidP="00116F7C">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891D76" w:rsidRDefault="00A361E9" w:rsidP="00116F7C">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A361E9" w:rsidRPr="00C72EFC" w:rsidRDefault="00A361E9" w:rsidP="00116F7C">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A361E9" w:rsidRPr="00C72EFC" w:rsidRDefault="00A361E9" w:rsidP="00116F7C">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A361E9" w:rsidRPr="00C72EFC" w:rsidRDefault="00A361E9" w:rsidP="00116F7C">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tcPr>
          <w:p w:rsidR="00A361E9" w:rsidRPr="008C2BFA" w:rsidRDefault="00A361E9" w:rsidP="00116F7C">
            <w:pPr>
              <w:spacing w:line="240" w:lineRule="auto"/>
              <w:rPr>
                <w:rFonts w:ascii="GHEA Grapalat" w:hAnsi="GHEA Grapalat"/>
                <w:vertAlign w:val="superscript"/>
                <w:lang w:val="hy-AM"/>
              </w:rPr>
            </w:pPr>
          </w:p>
        </w:tc>
      </w:tr>
      <w:tr w:rsidR="00A361E9" w:rsidRPr="00C72EFC" w:rsidTr="00A361E9">
        <w:tc>
          <w:tcPr>
            <w:tcW w:w="6439" w:type="dxa"/>
          </w:tcPr>
          <w:p w:rsidR="00A361E9" w:rsidRPr="00116F7C" w:rsidRDefault="00A361E9" w:rsidP="00116F7C">
            <w:pPr>
              <w:spacing w:line="240" w:lineRule="auto"/>
              <w:rPr>
                <w:rFonts w:ascii="GHEA Grapalat" w:hAnsi="GHEA Grapalat"/>
                <w:vertAlign w:val="superscript"/>
                <w:lang w:val="en-US"/>
              </w:rPr>
            </w:pPr>
          </w:p>
        </w:tc>
        <w:tc>
          <w:tcPr>
            <w:tcW w:w="3417"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495"/>
        </w:trPr>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9165D2">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39" w:type="dxa"/>
          </w:tcPr>
          <w:p w:rsidR="00A361E9" w:rsidRPr="00C72EFC" w:rsidRDefault="00A361E9" w:rsidP="008C2BFA">
            <w:pPr>
              <w:spacing w:line="240" w:lineRule="auto"/>
              <w:rPr>
                <w:rFonts w:ascii="GHEA Grapalat" w:hAnsi="GHEA Grapalat"/>
                <w:vertAlign w:val="superscript"/>
                <w:lang w:val="hy-AM"/>
              </w:rPr>
            </w:pPr>
          </w:p>
        </w:tc>
        <w:tc>
          <w:tcPr>
            <w:tcW w:w="3417" w:type="dxa"/>
            <w:vAlign w:val="bottom"/>
          </w:tcPr>
          <w:p w:rsidR="00A361E9" w:rsidRPr="00C72EFC" w:rsidRDefault="00A361E9" w:rsidP="00E37967">
            <w:pPr>
              <w:spacing w:line="240" w:lineRule="auto"/>
              <w:rPr>
                <w:rFonts w:ascii="GHEA Grapalat" w:hAnsi="GHEA Grapalat"/>
              </w:rPr>
            </w:pPr>
          </w:p>
        </w:tc>
      </w:tr>
    </w:tbl>
    <w:p w:rsidR="00FB7CAB" w:rsidRDefault="00FB7CAB" w:rsidP="008C2BFA">
      <w:pPr>
        <w:pStyle w:val="3"/>
        <w:tabs>
          <w:tab w:val="left" w:pos="1080"/>
        </w:tabs>
        <w:spacing w:after="0"/>
        <w:ind w:left="0"/>
        <w:jc w:val="right"/>
        <w:rPr>
          <w:rFonts w:ascii="GHEA Grapalat" w:hAnsi="GHEA Grapalat"/>
          <w:b/>
          <w:sz w:val="24"/>
          <w:szCs w:val="24"/>
          <w:lang w:val="hy-AM"/>
        </w:rPr>
      </w:pPr>
    </w:p>
    <w:p w:rsidR="00FB7CAB" w:rsidRDefault="00FB7CAB" w:rsidP="008C2BFA">
      <w:pPr>
        <w:pStyle w:val="3"/>
        <w:tabs>
          <w:tab w:val="left" w:pos="1080"/>
        </w:tabs>
        <w:spacing w:after="0"/>
        <w:ind w:left="0"/>
        <w:jc w:val="right"/>
        <w:rPr>
          <w:rFonts w:ascii="GHEA Grapalat" w:hAnsi="GHEA Grapalat"/>
          <w:b/>
          <w:sz w:val="24"/>
          <w:szCs w:val="24"/>
          <w:lang w:val="hy-AM"/>
        </w:rPr>
      </w:pPr>
    </w:p>
    <w:p w:rsidR="00A361E9" w:rsidRPr="00C72EFC" w:rsidRDefault="00A361E9" w:rsidP="008C2BFA">
      <w:pPr>
        <w:pStyle w:val="3"/>
        <w:tabs>
          <w:tab w:val="left" w:pos="1080"/>
        </w:tabs>
        <w:spacing w:after="0"/>
        <w:ind w:left="0"/>
        <w:jc w:val="right"/>
        <w:rPr>
          <w:rFonts w:ascii="GHEA Grapalat" w:hAnsi="GHEA Grapalat"/>
          <w:b/>
          <w:sz w:val="24"/>
          <w:szCs w:val="24"/>
          <w:lang w:val="es-ES"/>
        </w:rPr>
      </w:pPr>
      <w:r w:rsidRPr="00C72EFC">
        <w:rPr>
          <w:rFonts w:ascii="GHEA Grapalat" w:hAnsi="GHEA Grapalat"/>
          <w:b/>
          <w:sz w:val="24"/>
          <w:szCs w:val="24"/>
          <w:lang w:val="es-ES"/>
        </w:rPr>
        <w:t>Հավելված 5.1</w:t>
      </w:r>
    </w:p>
    <w:p w:rsidR="00A361E9" w:rsidRPr="00C72EFC" w:rsidRDefault="00B91F23" w:rsidP="00A361E9">
      <w:pPr>
        <w:pStyle w:val="3"/>
        <w:tabs>
          <w:tab w:val="left" w:pos="1080"/>
        </w:tabs>
        <w:spacing w:after="0"/>
        <w:ind w:firstLine="567"/>
        <w:jc w:val="right"/>
        <w:rPr>
          <w:rFonts w:ascii="GHEA Grapalat" w:hAnsi="GHEA Grapalat"/>
          <w:b/>
          <w:sz w:val="24"/>
          <w:szCs w:val="24"/>
          <w:lang w:val="es-ES"/>
        </w:rPr>
      </w:pPr>
      <w:r w:rsidRPr="00EF182B">
        <w:rPr>
          <w:rFonts w:ascii="GHEA Grapalat" w:hAnsi="GHEA Grapalat"/>
          <w:b/>
          <w:sz w:val="24"/>
          <w:szCs w:val="24"/>
          <w:lang w:val="af-ZA"/>
        </w:rPr>
        <w:t>«</w:t>
      </w:r>
      <w:r w:rsidRPr="00EF182B">
        <w:rPr>
          <w:rFonts w:ascii="GHEA Grapalat" w:hAnsi="GHEA Grapalat"/>
          <w:b/>
          <w:sz w:val="24"/>
          <w:szCs w:val="24"/>
          <w:lang w:val="hy-AM"/>
        </w:rPr>
        <w:t>ԲԷՑ</w:t>
      </w:r>
      <w:r w:rsidRPr="00EF182B">
        <w:rPr>
          <w:rFonts w:ascii="GHEA Grapalat" w:hAnsi="GHEA Grapalat"/>
          <w:b/>
          <w:sz w:val="24"/>
          <w:szCs w:val="24"/>
          <w:lang w:val="af-ZA"/>
        </w:rPr>
        <w:t>-ՇՀԱՊՁԲ-1</w:t>
      </w:r>
      <w:r w:rsidRPr="00EF182B">
        <w:rPr>
          <w:rFonts w:ascii="GHEA Grapalat" w:hAnsi="GHEA Grapalat"/>
          <w:b/>
          <w:sz w:val="24"/>
          <w:szCs w:val="24"/>
          <w:lang w:val="hy-AM"/>
        </w:rPr>
        <w:t>4</w:t>
      </w:r>
      <w:r w:rsidRPr="00EF182B">
        <w:rPr>
          <w:rFonts w:ascii="GHEA Grapalat" w:hAnsi="GHEA Grapalat"/>
          <w:b/>
          <w:sz w:val="24"/>
          <w:szCs w:val="24"/>
          <w:lang w:val="af-ZA"/>
        </w:rPr>
        <w:t>/</w:t>
      </w:r>
      <w:r>
        <w:rPr>
          <w:rFonts w:ascii="GHEA Grapalat" w:hAnsi="GHEA Grapalat"/>
          <w:b/>
          <w:sz w:val="24"/>
          <w:szCs w:val="24"/>
          <w:lang w:val="hy-AM"/>
        </w:rPr>
        <w:t>45</w:t>
      </w:r>
      <w:r w:rsidRPr="00EF182B">
        <w:rPr>
          <w:rFonts w:ascii="GHEA Grapalat" w:hAnsi="GHEA Grapalat"/>
          <w:b/>
          <w:sz w:val="24"/>
          <w:szCs w:val="24"/>
          <w:lang w:val="af-ZA"/>
        </w:rPr>
        <w:t>»</w:t>
      </w:r>
      <w:r>
        <w:rPr>
          <w:rFonts w:ascii="GHEA Grapalat" w:hAnsi="GHEA Grapalat"/>
          <w:b/>
          <w:sz w:val="24"/>
          <w:szCs w:val="24"/>
          <w:lang w:val="hy-AM"/>
        </w:rPr>
        <w:t xml:space="preserve"> </w:t>
      </w:r>
      <w:r w:rsidR="00A361E9" w:rsidRPr="00C72EFC">
        <w:rPr>
          <w:rFonts w:ascii="GHEA Grapalat" w:hAnsi="GHEA Grapalat"/>
          <w:b/>
          <w:sz w:val="24"/>
          <w:szCs w:val="24"/>
          <w:lang w:val="es-ES"/>
        </w:rPr>
        <w:t>ծածկագրով</w:t>
      </w:r>
    </w:p>
    <w:p w:rsidR="00A361E9" w:rsidRPr="00C72EFC" w:rsidRDefault="00A361E9" w:rsidP="00A361E9">
      <w:pPr>
        <w:ind w:firstLine="720"/>
        <w:jc w:val="right"/>
        <w:rPr>
          <w:rFonts w:ascii="GHEA Grapalat" w:hAnsi="GHEA Grapalat"/>
          <w:b/>
          <w:i/>
          <w:lang w:val="es-ES"/>
        </w:rPr>
      </w:pPr>
      <w:r w:rsidRPr="00C72EFC">
        <w:rPr>
          <w:rFonts w:ascii="GHEA Grapalat" w:hAnsi="GHEA Grapalat"/>
          <w:i/>
          <w:lang w:val="es-ES"/>
        </w:rPr>
        <w:t>ընթացակարգի հրավերի</w:t>
      </w:r>
    </w:p>
    <w:p w:rsidR="00A361E9" w:rsidRPr="00C72EFC" w:rsidRDefault="00A361E9" w:rsidP="00A361E9">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116F7C" w:rsidRDefault="00A361E9" w:rsidP="00116F7C">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A361E9" w:rsidRPr="00C72EFC" w:rsidRDefault="00A361E9" w:rsidP="00A361E9">
      <w:pPr>
        <w:widowControl w:val="0"/>
        <w:jc w:val="center"/>
        <w:rPr>
          <w:rFonts w:ascii="GHEA Grapalat" w:hAnsi="GHEA Grapalat"/>
          <w:b/>
          <w:spacing w:val="100"/>
          <w:lang w:val="es-ES"/>
        </w:rPr>
      </w:pPr>
      <w:r w:rsidRPr="00C72EFC">
        <w:rPr>
          <w:rFonts w:ascii="GHEA Grapalat" w:hAnsi="GHEA Grapalat"/>
          <w:b/>
          <w:spacing w:val="100"/>
          <w:lang w:val="es-ES"/>
        </w:rPr>
        <w:t>Գնի առաջարկ</w:t>
      </w:r>
    </w:p>
    <w:p w:rsidR="00A361E9" w:rsidRPr="00C72EFC" w:rsidRDefault="007E157F" w:rsidP="007E157F">
      <w:pPr>
        <w:widowControl w:val="0"/>
        <w:spacing w:line="360" w:lineRule="auto"/>
        <w:jc w:val="both"/>
        <w:rPr>
          <w:rFonts w:ascii="GHEA Grapalat" w:hAnsi="GHEA Grapalat"/>
          <w:sz w:val="2"/>
          <w:lang w:val="es-ES"/>
        </w:rPr>
      </w:pPr>
      <w:r>
        <w:rPr>
          <w:rFonts w:ascii="GHEA Grapalat" w:hAnsi="GHEA Grapalat"/>
          <w:lang w:val="hy-AM"/>
        </w:rPr>
        <w:t xml:space="preserve">      </w:t>
      </w:r>
      <w:r w:rsidR="00A361E9" w:rsidRPr="00C72EFC">
        <w:rPr>
          <w:rFonts w:ascii="GHEA Grapalat" w:hAnsi="GHEA Grapalat"/>
          <w:lang w:val="es-ES"/>
        </w:rPr>
        <w:t xml:space="preserve">Ուսումնասիրելով Ձեր կողմից տրամադրված N </w:t>
      </w:r>
      <w:r w:rsidR="00A361E9" w:rsidRPr="00C72EFC">
        <w:rPr>
          <w:rFonts w:ascii="GHEA Grapalat" w:hAnsi="GHEA Grapalat"/>
          <w:vertAlign w:val="subscript"/>
          <w:lang w:val="es-ES"/>
        </w:rPr>
        <w:t>-------------------------------------</w:t>
      </w:r>
      <w:r w:rsidR="00A361E9" w:rsidRPr="00C72EFC">
        <w:rPr>
          <w:rFonts w:ascii="GHEA Grapalat" w:hAnsi="GHEA Grapalat"/>
          <w:b/>
          <w:i/>
          <w:vertAlign w:val="subscript"/>
          <w:lang w:val="es-ES"/>
        </w:rPr>
        <w:t xml:space="preserve"> </w:t>
      </w:r>
      <w:r w:rsidR="00A361E9" w:rsidRPr="00C72EFC">
        <w:rPr>
          <w:rFonts w:ascii="GHEA Grapalat" w:hAnsi="GHEA Grapalat"/>
          <w:lang w:val="es-ES"/>
        </w:rPr>
        <w:t xml:space="preserve"> ծածկագրով ընթացակարգի հրավերը (ծանուցումը), այդ թվում` կնքվելիք պայմանագրի</w:t>
      </w:r>
      <w:r w:rsidR="00A361E9" w:rsidRPr="00C72EFC">
        <w:rPr>
          <w:rFonts w:ascii="GHEA Grapalat" w:hAnsi="GHEA Grapalat"/>
          <w:lang w:val="es-ES"/>
        </w:rPr>
        <w:br/>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A361E9" w:rsidRPr="00C72EFC" w:rsidRDefault="00A361E9" w:rsidP="00A361E9">
      <w:pPr>
        <w:widowControl w:val="0"/>
        <w:ind w:firstLine="567"/>
        <w:jc w:val="both"/>
        <w:rPr>
          <w:rFonts w:ascii="GHEA Grapalat" w:hAnsi="GHEA Grapalat"/>
          <w:sz w:val="2"/>
          <w:lang w:val="es-ES"/>
        </w:rPr>
      </w:pPr>
    </w:p>
    <w:p w:rsidR="00A361E9" w:rsidRPr="00C72EFC" w:rsidRDefault="00A361E9" w:rsidP="00A361E9">
      <w:pPr>
        <w:widowControl w:val="0"/>
        <w:ind w:firstLine="1418"/>
        <w:rPr>
          <w:rFonts w:ascii="GHEA Grapalat" w:hAnsi="GHEA Grapala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116F7C" w:rsidRPr="000E374E" w:rsidTr="00116F7C">
        <w:trPr>
          <w:cantSplit/>
          <w:trHeight w:val="372"/>
        </w:trPr>
        <w:tc>
          <w:tcPr>
            <w:tcW w:w="1242" w:type="dxa"/>
            <w:tcBorders>
              <w:left w:val="single" w:sz="4" w:space="0" w:color="auto"/>
              <w:bottom w:val="single" w:sz="4" w:space="0" w:color="auto"/>
              <w:right w:val="single" w:sz="4" w:space="0" w:color="auto"/>
            </w:tcBorders>
            <w:vAlign w:val="center"/>
          </w:tcPr>
          <w:p w:rsidR="00116F7C" w:rsidRPr="00C72EFC" w:rsidRDefault="00116F7C" w:rsidP="00116F7C">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Cs/>
                <w:lang w:val="es-ES"/>
              </w:rPr>
              <w:t>Գնման առարկայի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116F7C" w:rsidRPr="00C72EFC" w:rsidRDefault="00116F7C" w:rsidP="00116F7C">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116F7C" w:rsidRPr="00C72EFC" w:rsidTr="00116F7C">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Pr>
                <w:rFonts w:ascii="GHEA Grapalat" w:hAnsi="GHEA Grapalat"/>
                <w:b/>
                <w:i/>
                <w:sz w:val="14"/>
                <w:lang w:val="es-ES"/>
              </w:rPr>
              <w:t>5=3+4</w:t>
            </w:r>
          </w:p>
        </w:tc>
      </w:tr>
      <w:tr w:rsidR="00116F7C" w:rsidRPr="000E374E" w:rsidTr="00116F7C">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0E374E" w:rsidTr="00116F7C">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rPr>
                <w:rFonts w:ascii="GHEA Grapalat" w:hAnsi="GHEA Grapalat"/>
                <w:lang w:val="es-ES"/>
              </w:rPr>
            </w:pPr>
          </w:p>
        </w:tc>
      </w:tr>
      <w:tr w:rsidR="00116F7C" w:rsidRPr="000E374E"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w:t>
            </w:r>
            <w:r w:rsidR="00A25DA0">
              <w:rPr>
                <w:rFonts w:ascii="GHEA Grapalat" w:hAnsi="GHEA Grapalat"/>
                <w:u w:val="single"/>
                <w:vertAlign w:val="subscript"/>
                <w:lang w:val="hy-AM"/>
              </w:rPr>
              <w:t>3</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bl>
    <w:p w:rsidR="00B76808" w:rsidRDefault="00B76808" w:rsidP="007E157F">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 xml:space="preserve">*3-րդ </w:t>
      </w:r>
      <w:r>
        <w:rPr>
          <w:rFonts w:ascii="GHEA Grapalat" w:hAnsi="GHEA Grapalat"/>
          <w:b/>
          <w:bCs/>
          <w:i/>
          <w:sz w:val="20"/>
          <w:szCs w:val="20"/>
          <w:lang w:val="es-ES"/>
        </w:rPr>
        <w:t>ս</w:t>
      </w:r>
      <w:r>
        <w:rPr>
          <w:rFonts w:ascii="GHEA Grapalat" w:hAnsi="GHEA Grapalat"/>
          <w:b/>
          <w:bCs/>
          <w:i/>
          <w:sz w:val="20"/>
          <w:szCs w:val="20"/>
          <w:lang w:val="hy-AM"/>
        </w:rPr>
        <w:t>յ</w:t>
      </w:r>
      <w:r>
        <w:rPr>
          <w:rFonts w:ascii="GHEA Grapalat" w:hAnsi="GHEA Grapalat"/>
          <w:b/>
          <w:bCs/>
          <w:i/>
          <w:sz w:val="20"/>
          <w:szCs w:val="20"/>
          <w:lang w:val="es-ES"/>
        </w:rPr>
        <w:t>ու</w:t>
      </w:r>
      <w:r>
        <w:rPr>
          <w:rFonts w:ascii="GHEA Grapalat" w:hAnsi="GHEA Grapalat"/>
          <w:b/>
          <w:bCs/>
          <w:i/>
          <w:sz w:val="20"/>
          <w:szCs w:val="20"/>
          <w:lang w:val="hy-AM"/>
        </w:rPr>
        <w:t>ն</w:t>
      </w:r>
      <w:r w:rsidRPr="00310720">
        <w:rPr>
          <w:rFonts w:ascii="GHEA Grapalat" w:hAnsi="GHEA Grapalat"/>
          <w:b/>
          <w:bCs/>
          <w:i/>
          <w:sz w:val="20"/>
          <w:szCs w:val="20"/>
          <w:lang w:val="es-ES"/>
        </w:rPr>
        <w:t>ակում նշված «Արժեքը» ներառում է ինքնարժեքը և շահույթը:</w:t>
      </w:r>
    </w:p>
    <w:p w:rsidR="00B76808" w:rsidRDefault="00B76808" w:rsidP="007E157F">
      <w:pPr>
        <w:spacing w:after="0" w:line="240" w:lineRule="auto"/>
        <w:ind w:right="309"/>
        <w:jc w:val="both"/>
        <w:rPr>
          <w:rFonts w:ascii="GHEA Grapalat" w:hAnsi="GHEA Grapalat"/>
          <w:b/>
          <w:bCs/>
          <w:i/>
          <w:sz w:val="20"/>
          <w:szCs w:val="20"/>
          <w:lang w:val="hy-AM"/>
        </w:rPr>
      </w:pPr>
    </w:p>
    <w:p w:rsidR="00891D76" w:rsidRPr="008C2BFA" w:rsidRDefault="00A361E9" w:rsidP="007E157F">
      <w:pPr>
        <w:spacing w:after="0" w:line="240" w:lineRule="auto"/>
        <w:ind w:right="309"/>
        <w:jc w:val="both"/>
        <w:rPr>
          <w:rFonts w:ascii="GHEA Grapalat" w:hAnsi="GHEA Grapalat"/>
          <w:b/>
          <w:bCs/>
          <w:i/>
          <w:sz w:val="20"/>
          <w:szCs w:val="20"/>
          <w:lang w:val="es-ES"/>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C2BFA" w:rsidRPr="00B80D34" w:rsidRDefault="008C2BFA" w:rsidP="007E157F">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w:t>
      </w:r>
      <w:r>
        <w:rPr>
          <w:rFonts w:ascii="GHEA Grapalat" w:hAnsi="GHEA Grapalat"/>
          <w:b/>
          <w:bCs/>
          <w:i/>
          <w:sz w:val="20"/>
          <w:szCs w:val="20"/>
          <w:lang w:val="hy-AM"/>
        </w:rPr>
        <w:t>Գնային առաջարկները ներկայացվում են ձեռք բերվող ապրանքի ընդհանուր գնով:</w:t>
      </w:r>
    </w:p>
    <w:p w:rsidR="008C2BFA" w:rsidRPr="008C2BFA" w:rsidRDefault="008C2BFA" w:rsidP="008C2BFA">
      <w:pPr>
        <w:spacing w:after="0" w:line="240" w:lineRule="auto"/>
        <w:ind w:right="309" w:firstLine="567"/>
        <w:jc w:val="both"/>
        <w:rPr>
          <w:rFonts w:ascii="GHEA Grapalat" w:hAnsi="GHEA Grapalat"/>
          <w:b/>
          <w:bCs/>
          <w:i/>
          <w:iCs/>
          <w:sz w:val="20"/>
          <w:szCs w:val="20"/>
          <w:lang w:val="hy-AM"/>
        </w:rPr>
      </w:pPr>
    </w:p>
    <w:tbl>
      <w:tblPr>
        <w:tblW w:w="0" w:type="auto"/>
        <w:tblLook w:val="04A0"/>
      </w:tblPr>
      <w:tblGrid>
        <w:gridCol w:w="6495"/>
        <w:gridCol w:w="3360"/>
      </w:tblGrid>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1055"/>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A361E9" w:rsidP="00116F7C">
            <w:pPr>
              <w:spacing w:line="240" w:lineRule="auto"/>
              <w:jc w:val="right"/>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Default="00A361E9" w:rsidP="00E3578C">
            <w:pPr>
              <w:spacing w:line="240" w:lineRule="auto"/>
              <w:rPr>
                <w:rFonts w:ascii="GHEA Grapalat" w:hAnsi="GHEA Grapalat"/>
                <w:lang w:val="en-US"/>
              </w:rPr>
            </w:pPr>
          </w:p>
          <w:p w:rsidR="00AD3E87" w:rsidRPr="00AD3E87" w:rsidRDefault="00AD3E87" w:rsidP="00E3578C">
            <w:pPr>
              <w:spacing w:line="240" w:lineRule="auto"/>
              <w:rPr>
                <w:rFonts w:ascii="GHEA Grapalat" w:hAnsi="GHEA Grapalat"/>
                <w:lang w:val="en-US"/>
              </w:rPr>
            </w:pPr>
          </w:p>
        </w:tc>
      </w:tr>
    </w:tbl>
    <w:p w:rsidR="00116F7C" w:rsidRPr="00633D98" w:rsidRDefault="00A361E9" w:rsidP="00116F7C">
      <w:pPr>
        <w:jc w:val="right"/>
        <w:rPr>
          <w:rFonts w:ascii="GHEA Grapalat" w:hAnsi="GHEA Grapalat" w:cs="TimesArmenianPSMT"/>
          <w:sz w:val="20"/>
          <w:szCs w:val="20"/>
        </w:rPr>
      </w:pPr>
      <w:r w:rsidRPr="007A6D8E">
        <w:rPr>
          <w:rFonts w:ascii="GHEA Grapalat" w:hAnsi="GHEA Grapalat" w:cs="TimesArmenianPSMT"/>
          <w:sz w:val="20"/>
          <w:szCs w:val="20"/>
        </w:rPr>
        <w:t>Հավելված</w:t>
      </w:r>
      <w:r w:rsidRPr="00852FCB">
        <w:rPr>
          <w:rFonts w:ascii="GHEA Grapalat" w:hAnsi="GHEA Grapalat" w:cs="TimesArmenianPSMT"/>
          <w:sz w:val="20"/>
          <w:szCs w:val="20"/>
          <w:lang w:val="es-ES"/>
        </w:rPr>
        <w:t xml:space="preserve"> 1.1</w:t>
      </w:r>
    </w:p>
    <w:p w:rsidR="00116F7C" w:rsidRPr="00633D98" w:rsidRDefault="00116F7C" w:rsidP="00A361E9">
      <w:pPr>
        <w:ind w:left="7920" w:firstLine="720"/>
        <w:rPr>
          <w:rFonts w:ascii="GHEA Grapalat" w:hAnsi="GHEA Grapalat" w:cs="Sylfaen"/>
          <w:sz w:val="20"/>
          <w:szCs w:val="20"/>
        </w:rPr>
      </w:pPr>
    </w:p>
    <w:p w:rsidR="00A361E9" w:rsidRPr="00852FCB" w:rsidRDefault="00A361E9" w:rsidP="00A361E9">
      <w:pPr>
        <w:tabs>
          <w:tab w:val="left" w:pos="4950"/>
        </w:tabs>
        <w:autoSpaceDE w:val="0"/>
        <w:autoSpaceDN w:val="0"/>
        <w:adjustRightInd w:val="0"/>
        <w:jc w:val="center"/>
        <w:rPr>
          <w:rFonts w:ascii="GHEA Grapalat" w:hAnsi="GHEA Grapalat" w:cs="TimesArmenianPSMT"/>
          <w:b/>
          <w:lang w:val="es-ES"/>
        </w:rPr>
      </w:pPr>
      <w:r w:rsidRPr="00A361E9">
        <w:rPr>
          <w:rFonts w:ascii="GHEA Grapalat" w:hAnsi="GHEA Grapalat" w:cs="TimesArmenianPSMT"/>
          <w:b/>
          <w:lang w:val="hy-AM"/>
        </w:rPr>
        <w:t>ԳՆՄԱՆ</w:t>
      </w:r>
      <w:r w:rsidRPr="00852FCB">
        <w:rPr>
          <w:rFonts w:ascii="GHEA Grapalat" w:hAnsi="GHEA Grapalat" w:cs="TimesArmenianPSMT"/>
          <w:b/>
          <w:lang w:val="es-ES"/>
        </w:rPr>
        <w:t xml:space="preserve"> </w:t>
      </w:r>
      <w:r w:rsidRPr="00A361E9">
        <w:rPr>
          <w:rFonts w:ascii="GHEA Grapalat" w:hAnsi="GHEA Grapalat" w:cs="TimesArmenianPSMT"/>
          <w:b/>
          <w:lang w:val="hy-AM"/>
        </w:rPr>
        <w:t>ՊԱՅՄԱՆԱԳԻՐ</w:t>
      </w:r>
      <w:r w:rsidRPr="00852FCB">
        <w:rPr>
          <w:rFonts w:ascii="GHEA Grapalat" w:hAnsi="GHEA Grapalat" w:cs="TimesArmenianPSMT"/>
          <w:b/>
          <w:lang w:val="es-ES"/>
        </w:rPr>
        <w:t xml:space="preserve"> </w:t>
      </w:r>
    </w:p>
    <w:p w:rsidR="00A361E9" w:rsidRPr="0019273E" w:rsidRDefault="00A361E9" w:rsidP="00A361E9">
      <w:pPr>
        <w:widowControl w:val="0"/>
        <w:jc w:val="center"/>
        <w:rPr>
          <w:rFonts w:ascii="GHEA Grapalat" w:hAnsi="GHEA Grapalat"/>
          <w:b/>
          <w:color w:val="FF0000"/>
          <w:lang w:val="hy-AM"/>
        </w:rPr>
      </w:pPr>
      <w:r w:rsidRPr="00436A1A">
        <w:rPr>
          <w:rFonts w:ascii="Times Armenian" w:hAnsi="Times Armenian"/>
          <w:b/>
          <w:color w:val="000000"/>
          <w:lang w:val="pt-BR"/>
        </w:rPr>
        <w:t xml:space="preserve">  </w:t>
      </w:r>
      <w:r w:rsidRPr="000D5DC3">
        <w:rPr>
          <w:rFonts w:ascii="GHEA Grapalat" w:hAnsi="GHEA Grapalat"/>
          <w:b/>
          <w:color w:val="000000"/>
          <w:lang w:val="pt-BR"/>
        </w:rPr>
        <w:t xml:space="preserve">N  </w:t>
      </w:r>
      <w:r w:rsidR="00D304AB">
        <w:rPr>
          <w:rFonts w:ascii="GHEA Grapalat" w:hAnsi="GHEA Grapalat"/>
          <w:b/>
          <w:color w:val="000000"/>
          <w:lang w:val="hy-AM"/>
        </w:rPr>
        <w:t>«</w:t>
      </w:r>
      <w:r w:rsidR="00A55117">
        <w:rPr>
          <w:rFonts w:ascii="GHEA Grapalat" w:hAnsi="GHEA Grapalat"/>
          <w:b/>
          <w:color w:val="000000"/>
          <w:lang w:val="hy-AM"/>
        </w:rPr>
        <w:t>ԲԷ</w:t>
      </w:r>
      <w:r>
        <w:rPr>
          <w:rFonts w:ascii="GHEA Grapalat" w:hAnsi="GHEA Grapalat"/>
          <w:b/>
          <w:color w:val="000000"/>
          <w:lang w:val="hy-AM"/>
        </w:rPr>
        <w:t>Ց</w:t>
      </w:r>
      <w:r w:rsidRPr="00852FCB">
        <w:rPr>
          <w:rFonts w:ascii="GHEA Grapalat" w:hAnsi="GHEA Grapalat"/>
          <w:b/>
          <w:color w:val="000000"/>
          <w:lang w:val="es-ES"/>
        </w:rPr>
        <w:t>-</w:t>
      </w:r>
      <w:r w:rsidRPr="00A361E9">
        <w:rPr>
          <w:rFonts w:ascii="GHEA Grapalat" w:hAnsi="GHEA Grapalat"/>
          <w:b/>
          <w:color w:val="000000"/>
          <w:lang w:val="hy-AM"/>
        </w:rPr>
        <w:t>ՇՀԱՊՁԲ</w:t>
      </w:r>
      <w:r>
        <w:rPr>
          <w:rFonts w:ascii="GHEA Grapalat" w:hAnsi="GHEA Grapalat"/>
          <w:b/>
          <w:color w:val="000000"/>
          <w:lang w:val="es-ES"/>
        </w:rPr>
        <w:t>-1</w:t>
      </w:r>
      <w:r>
        <w:rPr>
          <w:rFonts w:ascii="GHEA Grapalat" w:hAnsi="GHEA Grapalat"/>
          <w:b/>
          <w:color w:val="000000"/>
          <w:lang w:val="hy-AM"/>
        </w:rPr>
        <w:t>4</w:t>
      </w:r>
      <w:r w:rsidRPr="00852FCB">
        <w:rPr>
          <w:rFonts w:ascii="GHEA Grapalat" w:hAnsi="GHEA Grapalat"/>
          <w:b/>
          <w:color w:val="000000"/>
          <w:lang w:val="es-ES"/>
        </w:rPr>
        <w:t>/</w:t>
      </w:r>
      <w:r w:rsidR="00B91F23">
        <w:rPr>
          <w:rFonts w:ascii="GHEA Grapalat" w:hAnsi="GHEA Grapalat"/>
          <w:b/>
          <w:color w:val="000000"/>
          <w:lang w:val="hy-AM"/>
        </w:rPr>
        <w:t>45</w:t>
      </w:r>
      <w:r w:rsidR="00D304AB">
        <w:rPr>
          <w:rFonts w:ascii="GHEA Grapalat" w:hAnsi="GHEA Grapalat"/>
          <w:b/>
          <w:color w:val="000000"/>
          <w:lang w:val="hy-AM"/>
        </w:rPr>
        <w:t>»</w:t>
      </w:r>
    </w:p>
    <w:tbl>
      <w:tblPr>
        <w:tblW w:w="0" w:type="auto"/>
        <w:tblLook w:val="0000"/>
      </w:tblPr>
      <w:tblGrid>
        <w:gridCol w:w="4927"/>
        <w:gridCol w:w="4928"/>
      </w:tblGrid>
      <w:tr w:rsidR="00A361E9" w:rsidRPr="003C1AE2" w:rsidTr="00116F7C">
        <w:tc>
          <w:tcPr>
            <w:tcW w:w="4927" w:type="dxa"/>
          </w:tcPr>
          <w:p w:rsidR="00A361E9" w:rsidRPr="000C271E" w:rsidRDefault="00A361E9" w:rsidP="00116F7C">
            <w:pPr>
              <w:widowControl w:val="0"/>
              <w:jc w:val="both"/>
              <w:rPr>
                <w:rFonts w:ascii="GHEA Grapalat" w:hAnsi="GHEA Grapalat"/>
                <w:lang w:val="pt-BR"/>
              </w:rPr>
            </w:pPr>
            <w:r>
              <w:rPr>
                <w:rFonts w:ascii="GHEA Grapalat" w:hAnsi="GHEA Grapalat"/>
              </w:rPr>
              <w:t>ք</w:t>
            </w:r>
            <w:r>
              <w:rPr>
                <w:rFonts w:ascii="GHEA Grapalat" w:hAnsi="GHEA Grapalat"/>
                <w:lang w:val="pt-BR"/>
              </w:rPr>
              <w:t>. Երևան</w:t>
            </w:r>
          </w:p>
        </w:tc>
        <w:tc>
          <w:tcPr>
            <w:tcW w:w="4928" w:type="dxa"/>
          </w:tcPr>
          <w:p w:rsidR="00A361E9" w:rsidRPr="0052431C" w:rsidRDefault="00A361E9" w:rsidP="00116F7C">
            <w:pPr>
              <w:widowControl w:val="0"/>
              <w:jc w:val="right"/>
              <w:rPr>
                <w:rFonts w:ascii="Sylfaen" w:hAnsi="Sylfaen"/>
                <w:lang w:val="hy-AM"/>
              </w:rPr>
            </w:pPr>
            <w:r>
              <w:rPr>
                <w:rFonts w:ascii="Sylfaen" w:hAnsi="Sylfaen"/>
                <w:lang w:val="hy-AM"/>
              </w:rPr>
              <w:t xml:space="preserve"> </w:t>
            </w:r>
            <w:r w:rsidRPr="006C055B">
              <w:rPr>
                <w:rFonts w:ascii="GHEA Grapalat" w:hAnsi="GHEA Grapalat"/>
              </w:rPr>
              <w:t>----------------    201</w:t>
            </w:r>
            <w:r>
              <w:rPr>
                <w:rFonts w:ascii="GHEA Grapalat" w:hAnsi="GHEA Grapalat"/>
                <w:lang w:val="en-US"/>
              </w:rPr>
              <w:t>4</w:t>
            </w:r>
          </w:p>
        </w:tc>
      </w:tr>
    </w:tbl>
    <w:p w:rsidR="00A361E9" w:rsidRPr="00436A1A" w:rsidRDefault="00A361E9" w:rsidP="00A361E9">
      <w:pPr>
        <w:ind w:firstLine="708"/>
        <w:jc w:val="both"/>
        <w:rPr>
          <w:rFonts w:ascii="Times Armenian" w:hAnsi="Times Armenian"/>
          <w:sz w:val="18"/>
          <w:szCs w:val="18"/>
        </w:rPr>
      </w:pPr>
      <w:r w:rsidRPr="00436A1A">
        <w:rPr>
          <w:rFonts w:ascii="Times Armenian" w:hAnsi="Times Armenian"/>
          <w:sz w:val="18"/>
          <w:szCs w:val="18"/>
        </w:rPr>
        <w:tab/>
      </w:r>
      <w:r w:rsidRPr="00436A1A">
        <w:rPr>
          <w:rFonts w:ascii="Times Armenian" w:hAnsi="Times Armenian"/>
          <w:sz w:val="18"/>
          <w:szCs w:val="18"/>
        </w:rPr>
        <w:tab/>
        <w:t xml:space="preserve">                                         </w:t>
      </w:r>
      <w:r w:rsidRPr="00436A1A">
        <w:rPr>
          <w:rFonts w:ascii="Times Armenian" w:hAnsi="Times Armenian"/>
          <w:sz w:val="18"/>
          <w:szCs w:val="18"/>
        </w:rPr>
        <w:tab/>
        <w:t xml:space="preserve">                                                     </w:t>
      </w:r>
    </w:p>
    <w:p w:rsidR="00A361E9" w:rsidRPr="007A6D8E" w:rsidRDefault="00A361E9" w:rsidP="00E80329">
      <w:pPr>
        <w:ind w:firstLine="708"/>
        <w:jc w:val="both"/>
        <w:rPr>
          <w:rFonts w:ascii="GHEA Grapalat" w:hAnsi="GHEA Grapalat"/>
          <w:sz w:val="20"/>
          <w:szCs w:val="20"/>
          <w:lang w:val="pt-BR"/>
        </w:rPr>
      </w:pPr>
      <w:r>
        <w:rPr>
          <w:rFonts w:ascii="GHEA Grapalat" w:hAnsi="GHEA Grapalat"/>
          <w:sz w:val="24"/>
          <w:szCs w:val="24"/>
          <w:lang w:val="hy-AM"/>
        </w:rPr>
        <w:t>«</w:t>
      </w:r>
      <w:r w:rsidRPr="006A7630">
        <w:rPr>
          <w:rFonts w:ascii="GHEA Grapalat" w:hAnsi="GHEA Grapalat"/>
          <w:sz w:val="20"/>
          <w:szCs w:val="20"/>
          <w:lang w:val="pt-BR"/>
        </w:rPr>
        <w:t>Բարձրավոլտ</w:t>
      </w:r>
      <w:r w:rsidRPr="003D5428">
        <w:rPr>
          <w:rFonts w:ascii="Arial Armenian" w:hAnsi="Arial Armenian"/>
          <w:sz w:val="18"/>
          <w:szCs w:val="18"/>
          <w:lang w:val="hy-AM"/>
        </w:rPr>
        <w:t xml:space="preserve"> </w:t>
      </w:r>
      <w:r w:rsidRPr="006A7630">
        <w:rPr>
          <w:rFonts w:ascii="GHEA Grapalat" w:hAnsi="GHEA Grapalat"/>
          <w:sz w:val="20"/>
          <w:szCs w:val="20"/>
        </w:rPr>
        <w:t>էլեկտրացանցեր</w:t>
      </w:r>
      <w:r>
        <w:rPr>
          <w:rFonts w:ascii="GHEA Grapalat" w:hAnsi="GHEA Grapalat"/>
          <w:sz w:val="20"/>
          <w:szCs w:val="20"/>
          <w:lang w:val="hy-AM"/>
        </w:rPr>
        <w:t>»</w:t>
      </w:r>
      <w:r w:rsidRPr="006A7630">
        <w:rPr>
          <w:rFonts w:ascii="GHEA Grapalat" w:hAnsi="GHEA Grapalat"/>
          <w:sz w:val="20"/>
          <w:szCs w:val="20"/>
        </w:rPr>
        <w:t xml:space="preserve"> ՓԲԸ՝</w:t>
      </w:r>
      <w:r w:rsidRPr="007A6D8E">
        <w:rPr>
          <w:rFonts w:ascii="GHEA Grapalat" w:hAnsi="GHEA Grapalat"/>
          <w:sz w:val="20"/>
          <w:szCs w:val="20"/>
          <w:lang w:val="pt-BR"/>
        </w:rPr>
        <w:t xml:space="preserve"> ի դեմս </w:t>
      </w:r>
      <w:r>
        <w:rPr>
          <w:rFonts w:ascii="GHEA Grapalat" w:hAnsi="GHEA Grapalat"/>
          <w:sz w:val="20"/>
          <w:szCs w:val="20"/>
          <w:lang w:val="hy-AM"/>
        </w:rPr>
        <w:t>գլխավոր տնօրեն Ս. Ա</w:t>
      </w:r>
      <w:r w:rsidR="0088160E">
        <w:rPr>
          <w:rFonts w:ascii="GHEA Grapalat" w:hAnsi="GHEA Grapalat"/>
          <w:sz w:val="20"/>
          <w:szCs w:val="20"/>
          <w:lang w:val="hy-AM"/>
        </w:rPr>
        <w:t>նան</w:t>
      </w:r>
      <w:r>
        <w:rPr>
          <w:rFonts w:ascii="GHEA Grapalat" w:hAnsi="GHEA Grapalat"/>
          <w:sz w:val="20"/>
          <w:szCs w:val="20"/>
          <w:lang w:val="hy-AM"/>
        </w:rPr>
        <w:t>յանի</w:t>
      </w:r>
      <w:r w:rsidRPr="007A6D8E">
        <w:rPr>
          <w:rFonts w:ascii="GHEA Grapalat" w:hAnsi="GHEA Grapalat"/>
          <w:sz w:val="20"/>
          <w:szCs w:val="20"/>
          <w:lang w:val="pt-BR"/>
        </w:rPr>
        <w:t>, որը գործում է</w:t>
      </w:r>
      <w:r w:rsidRPr="007A6D8E">
        <w:rPr>
          <w:rFonts w:ascii="GHEA Grapalat" w:hAnsi="GHEA Grapalat"/>
          <w:sz w:val="20"/>
          <w:szCs w:val="20"/>
          <w:lang w:val="af-ZA"/>
        </w:rPr>
        <w:t xml:space="preserve"> </w:t>
      </w:r>
      <w:r>
        <w:rPr>
          <w:rFonts w:ascii="GHEA Grapalat" w:hAnsi="GHEA Grapalat"/>
          <w:sz w:val="20"/>
          <w:szCs w:val="20"/>
          <w:lang w:val="hy-AM"/>
        </w:rPr>
        <w:t>ընկերության</w:t>
      </w:r>
      <w:r w:rsidRPr="007A6D8E">
        <w:rPr>
          <w:rFonts w:ascii="GHEA Grapalat" w:hAnsi="GHEA Grapalat"/>
          <w:sz w:val="20"/>
          <w:szCs w:val="20"/>
          <w:lang w:val="pt-BR"/>
        </w:rPr>
        <w:t xml:space="preserve"> կանոնադրության հիման վրա, (այսուհետ՝ Գնորդ), մի կողմից, և ------------------------ն,  ի դեմս Ընկերության  տնօրեն ---------------------------ի (այսուհետև՝ վաճառող), մյուս կողմից, կնքեցին սույն պայմանագիրը հետևյալի մասին:</w:t>
      </w:r>
    </w:p>
    <w:p w:rsidR="00A361E9" w:rsidRPr="007A6D8E" w:rsidRDefault="00A361E9" w:rsidP="00A361E9">
      <w:pPr>
        <w:pStyle w:val="a5"/>
        <w:widowControl w:val="0"/>
        <w:ind w:left="0"/>
        <w:jc w:val="center"/>
        <w:rPr>
          <w:rFonts w:ascii="GHEA Grapalat" w:hAnsi="GHEA Grapalat"/>
          <w:b/>
          <w:sz w:val="20"/>
          <w:szCs w:val="20"/>
          <w:lang w:val="pt-BR"/>
        </w:rPr>
      </w:pPr>
      <w:r w:rsidRPr="007A6D8E">
        <w:rPr>
          <w:rFonts w:ascii="GHEA Grapalat" w:hAnsi="GHEA Grapalat"/>
          <w:b/>
          <w:sz w:val="20"/>
          <w:szCs w:val="20"/>
          <w:lang w:val="pt-BR"/>
        </w:rPr>
        <w:t>1. Պայմանագրի առարկան</w:t>
      </w:r>
    </w:p>
    <w:p w:rsidR="00260B9C" w:rsidRDefault="00A361E9" w:rsidP="00A361E9">
      <w:pPr>
        <w:pStyle w:val="3"/>
        <w:jc w:val="both"/>
        <w:rPr>
          <w:rFonts w:ascii="GHEA Grapalat" w:hAnsi="GHEA Grapalat"/>
          <w:sz w:val="20"/>
          <w:szCs w:val="20"/>
          <w:lang w:val="pt-BR"/>
        </w:rPr>
      </w:pPr>
      <w:r w:rsidRPr="0063073E">
        <w:rPr>
          <w:rFonts w:ascii="GHEA Grapalat" w:hAnsi="GHEA Grapalat"/>
          <w:sz w:val="20"/>
          <w:szCs w:val="20"/>
          <w:lang w:val="pt-BR"/>
        </w:rPr>
        <w:t xml:space="preserve"> </w:t>
      </w:r>
      <w:r>
        <w:rPr>
          <w:rFonts w:ascii="GHEA Grapalat" w:hAnsi="GHEA Grapalat"/>
          <w:sz w:val="20"/>
          <w:szCs w:val="20"/>
          <w:lang w:val="pt-BR"/>
        </w:rPr>
        <w:t xml:space="preserve"> </w:t>
      </w:r>
    </w:p>
    <w:p w:rsidR="00A361E9" w:rsidRPr="00E80329" w:rsidRDefault="00A361E9" w:rsidP="00E80329">
      <w:pPr>
        <w:pStyle w:val="3"/>
        <w:jc w:val="both"/>
        <w:rPr>
          <w:rFonts w:ascii="GHEA Grapalat" w:hAnsi="GHEA Grapalat"/>
          <w:sz w:val="20"/>
          <w:szCs w:val="20"/>
          <w:lang w:val="pt-BR"/>
        </w:rPr>
      </w:pPr>
      <w:r>
        <w:rPr>
          <w:rFonts w:ascii="GHEA Grapalat" w:hAnsi="GHEA Grapalat"/>
          <w:sz w:val="20"/>
          <w:szCs w:val="20"/>
          <w:lang w:val="pt-BR"/>
        </w:rPr>
        <w:t xml:space="preserve">  </w:t>
      </w:r>
      <w:r w:rsidRPr="009B491A">
        <w:rPr>
          <w:rFonts w:ascii="GHEA Grapalat" w:hAnsi="GHEA Grapalat"/>
          <w:sz w:val="20"/>
          <w:szCs w:val="20"/>
          <w:lang w:val="pt-BR"/>
        </w:rPr>
        <w:t xml:space="preserve">1.1 </w:t>
      </w:r>
      <w:r w:rsidRPr="0063073E">
        <w:rPr>
          <w:rFonts w:ascii="GHEA Grapalat" w:hAnsi="GHEA Grapalat"/>
          <w:sz w:val="20"/>
          <w:szCs w:val="20"/>
        </w:rPr>
        <w:t>Վաճառողը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պայմանագրով</w:t>
      </w:r>
      <w:r w:rsidRPr="0063073E">
        <w:rPr>
          <w:rFonts w:ascii="GHEA Grapalat" w:hAnsi="GHEA Grapalat"/>
          <w:sz w:val="20"/>
          <w:szCs w:val="20"/>
          <w:lang w:val="pt-BR"/>
        </w:rPr>
        <w:t xml:space="preserve"> </w:t>
      </w:r>
      <w:r w:rsidRPr="0063073E">
        <w:rPr>
          <w:rFonts w:ascii="GHEA Grapalat" w:hAnsi="GHEA Grapalat"/>
          <w:sz w:val="20"/>
          <w:szCs w:val="20"/>
        </w:rPr>
        <w:t>սահմանված</w:t>
      </w:r>
      <w:r w:rsidRPr="0063073E">
        <w:rPr>
          <w:rFonts w:ascii="GHEA Grapalat" w:hAnsi="GHEA Grapalat"/>
          <w:sz w:val="20"/>
          <w:szCs w:val="20"/>
          <w:lang w:val="pt-BR"/>
        </w:rPr>
        <w:t xml:space="preserve"> </w:t>
      </w:r>
      <w:r w:rsidRPr="0063073E">
        <w:rPr>
          <w:rFonts w:ascii="GHEA Grapalat" w:hAnsi="GHEA Grapalat"/>
          <w:sz w:val="20"/>
          <w:szCs w:val="20"/>
        </w:rPr>
        <w:t>կարգով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w:t>
      </w:r>
      <w:r w:rsidRPr="0063073E">
        <w:rPr>
          <w:rFonts w:ascii="GHEA Grapalat" w:hAnsi="GHEA Grapalat"/>
          <w:sz w:val="20"/>
          <w:szCs w:val="20"/>
        </w:rPr>
        <w:t>ծավալներով</w:t>
      </w:r>
      <w:r w:rsidRPr="0063073E">
        <w:rPr>
          <w:rFonts w:ascii="GHEA Grapalat" w:hAnsi="GHEA Grapalat"/>
          <w:sz w:val="20"/>
          <w:szCs w:val="20"/>
          <w:lang w:val="pt-BR"/>
        </w:rPr>
        <w:t xml:space="preserve">, </w:t>
      </w:r>
      <w:r w:rsidRPr="0063073E">
        <w:rPr>
          <w:rFonts w:ascii="GHEA Grapalat" w:hAnsi="GHEA Grapalat"/>
          <w:sz w:val="20"/>
          <w:szCs w:val="20"/>
        </w:rPr>
        <w:t>ձևով</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ժամկետներում</w:t>
      </w:r>
      <w:r w:rsidRPr="0063073E">
        <w:rPr>
          <w:rFonts w:ascii="GHEA Grapalat" w:hAnsi="GHEA Grapalat"/>
          <w:sz w:val="20"/>
          <w:szCs w:val="20"/>
          <w:lang w:val="pt-BR"/>
        </w:rPr>
        <w:t xml:space="preserve"> </w:t>
      </w:r>
      <w:r w:rsidRPr="0063073E">
        <w:rPr>
          <w:rFonts w:ascii="GHEA Grapalat" w:hAnsi="GHEA Grapalat"/>
          <w:sz w:val="20"/>
          <w:szCs w:val="20"/>
        </w:rPr>
        <w:t>Գնորդին</w:t>
      </w:r>
      <w:r w:rsidRPr="0063073E">
        <w:rPr>
          <w:rFonts w:ascii="GHEA Grapalat" w:hAnsi="GHEA Grapalat"/>
          <w:sz w:val="20"/>
          <w:szCs w:val="20"/>
          <w:lang w:val="pt-BR"/>
        </w:rPr>
        <w:t xml:space="preserve"> </w:t>
      </w:r>
      <w:r w:rsidRPr="0063073E">
        <w:rPr>
          <w:rFonts w:ascii="GHEA Grapalat" w:hAnsi="GHEA Grapalat"/>
          <w:sz w:val="20"/>
          <w:szCs w:val="20"/>
        </w:rPr>
        <w:t>կամ</w:t>
      </w:r>
      <w:r w:rsidRPr="0063073E">
        <w:rPr>
          <w:rFonts w:ascii="GHEA Grapalat" w:hAnsi="GHEA Grapalat"/>
          <w:sz w:val="20"/>
          <w:szCs w:val="20"/>
          <w:lang w:val="pt-BR"/>
        </w:rPr>
        <w:t xml:space="preserve"> </w:t>
      </w:r>
      <w:r w:rsidRPr="0063073E">
        <w:rPr>
          <w:rFonts w:ascii="GHEA Grapalat" w:hAnsi="GHEA Grapalat"/>
          <w:sz w:val="20"/>
          <w:szCs w:val="20"/>
        </w:rPr>
        <w:t>նրա</w:t>
      </w:r>
      <w:r w:rsidRPr="0063073E">
        <w:rPr>
          <w:rFonts w:ascii="GHEA Grapalat" w:hAnsi="GHEA Grapalat"/>
          <w:sz w:val="20"/>
          <w:szCs w:val="20"/>
          <w:lang w:val="pt-BR"/>
        </w:rPr>
        <w:t xml:space="preserve"> </w:t>
      </w:r>
      <w:r w:rsidRPr="0063073E">
        <w:rPr>
          <w:rFonts w:ascii="GHEA Grapalat" w:hAnsi="GHEA Grapalat"/>
          <w:sz w:val="20"/>
          <w:szCs w:val="20"/>
        </w:rPr>
        <w:t>կողմից</w:t>
      </w:r>
      <w:r w:rsidRPr="0063073E">
        <w:rPr>
          <w:rFonts w:ascii="GHEA Grapalat" w:hAnsi="GHEA Grapalat"/>
          <w:sz w:val="20"/>
          <w:szCs w:val="20"/>
          <w:lang w:val="pt-BR"/>
        </w:rPr>
        <w:t xml:space="preserve"> </w:t>
      </w:r>
      <w:r w:rsidRPr="0063073E">
        <w:rPr>
          <w:rFonts w:ascii="GHEA Grapalat" w:hAnsi="GHEA Grapalat"/>
          <w:sz w:val="20"/>
          <w:szCs w:val="20"/>
        </w:rPr>
        <w:t>Ստացողին</w:t>
      </w:r>
      <w:r w:rsidRPr="0063073E">
        <w:rPr>
          <w:rFonts w:ascii="GHEA Grapalat" w:hAnsi="GHEA Grapalat"/>
          <w:sz w:val="20"/>
          <w:szCs w:val="20"/>
          <w:lang w:val="pt-BR"/>
        </w:rPr>
        <w:t xml:space="preserve"> </w:t>
      </w:r>
      <w:r w:rsidRPr="0063073E">
        <w:rPr>
          <w:rFonts w:ascii="GHEA Grapalat" w:hAnsi="GHEA Grapalat"/>
          <w:sz w:val="20"/>
          <w:szCs w:val="20"/>
        </w:rPr>
        <w:t>հանձնել</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պայմանագրի</w:t>
      </w:r>
      <w:r w:rsidRPr="0063073E">
        <w:rPr>
          <w:rFonts w:ascii="GHEA Grapalat" w:hAnsi="GHEA Grapalat"/>
          <w:sz w:val="20"/>
          <w:szCs w:val="20"/>
          <w:lang w:val="pt-BR"/>
        </w:rPr>
        <w:t xml:space="preserve"> N 1 </w:t>
      </w:r>
      <w:r w:rsidRPr="0063073E">
        <w:rPr>
          <w:rFonts w:ascii="GHEA Grapalat" w:hAnsi="GHEA Grapalat"/>
          <w:sz w:val="20"/>
          <w:szCs w:val="20"/>
        </w:rPr>
        <w:t>հավելվածով՝</w:t>
      </w:r>
      <w:r w:rsidRPr="0063073E">
        <w:rPr>
          <w:rFonts w:ascii="GHEA Grapalat" w:hAnsi="GHEA Grapalat"/>
          <w:sz w:val="20"/>
          <w:szCs w:val="20"/>
          <w:lang w:val="pt-BR"/>
        </w:rPr>
        <w:t xml:space="preserve"> </w:t>
      </w:r>
      <w:r w:rsidRPr="0063073E">
        <w:rPr>
          <w:rFonts w:ascii="GHEA Grapalat" w:hAnsi="GHEA Grapalat"/>
          <w:sz w:val="20"/>
          <w:szCs w:val="20"/>
        </w:rPr>
        <w:t>Տեխնիկական</w:t>
      </w:r>
      <w:r w:rsidRPr="0063073E">
        <w:rPr>
          <w:rFonts w:ascii="GHEA Grapalat" w:hAnsi="GHEA Grapalat"/>
          <w:sz w:val="20"/>
          <w:szCs w:val="20"/>
          <w:lang w:val="pt-BR"/>
        </w:rPr>
        <w:t xml:space="preserve"> </w:t>
      </w:r>
      <w:r w:rsidRPr="0063073E">
        <w:rPr>
          <w:rFonts w:ascii="GHEA Grapalat" w:hAnsi="GHEA Grapalat"/>
          <w:sz w:val="20"/>
          <w:szCs w:val="20"/>
        </w:rPr>
        <w:t>բնութագրով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________________ (</w:t>
      </w:r>
      <w:r w:rsidRPr="0063073E">
        <w:rPr>
          <w:rFonts w:ascii="GHEA Grapalat" w:hAnsi="GHEA Grapalat"/>
          <w:sz w:val="20"/>
          <w:szCs w:val="20"/>
        </w:rPr>
        <w:t>այսուհետև՝</w:t>
      </w:r>
      <w:r w:rsidRPr="0063073E">
        <w:rPr>
          <w:rFonts w:ascii="GHEA Grapalat" w:hAnsi="GHEA Grapalat"/>
          <w:sz w:val="20"/>
          <w:szCs w:val="20"/>
          <w:lang w:val="pt-BR"/>
        </w:rPr>
        <w:t xml:space="preserve"> </w:t>
      </w:r>
      <w:r w:rsidRPr="0063073E">
        <w:rPr>
          <w:rFonts w:ascii="GHEA Grapalat" w:hAnsi="GHEA Grapalat"/>
          <w:sz w:val="20"/>
          <w:szCs w:val="20"/>
        </w:rPr>
        <w:t>Ապրանք</w:t>
      </w:r>
      <w:r w:rsidRPr="0063073E">
        <w:rPr>
          <w:rFonts w:ascii="GHEA Grapalat" w:hAnsi="GHEA Grapalat"/>
          <w:sz w:val="20"/>
          <w:szCs w:val="20"/>
          <w:lang w:val="pt-BR"/>
        </w:rPr>
        <w:t xml:space="preserve">), </w:t>
      </w:r>
      <w:r w:rsidRPr="0063073E">
        <w:rPr>
          <w:rFonts w:ascii="GHEA Grapalat" w:hAnsi="GHEA Grapalat"/>
          <w:sz w:val="20"/>
          <w:szCs w:val="20"/>
        </w:rPr>
        <w:t>իսկ</w:t>
      </w:r>
      <w:r w:rsidRPr="0063073E">
        <w:rPr>
          <w:rFonts w:ascii="GHEA Grapalat" w:hAnsi="GHEA Grapalat"/>
          <w:sz w:val="20"/>
          <w:szCs w:val="20"/>
          <w:lang w:val="pt-BR"/>
        </w:rPr>
        <w:t xml:space="preserve"> </w:t>
      </w:r>
      <w:r w:rsidRPr="0063073E">
        <w:rPr>
          <w:rFonts w:ascii="GHEA Grapalat" w:hAnsi="GHEA Grapalat"/>
          <w:sz w:val="20"/>
          <w:szCs w:val="20"/>
        </w:rPr>
        <w:t>Գնորդը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ընդունել</w:t>
      </w:r>
      <w:r w:rsidRPr="0063073E">
        <w:rPr>
          <w:rFonts w:ascii="GHEA Grapalat" w:hAnsi="GHEA Grapalat"/>
          <w:sz w:val="20"/>
          <w:szCs w:val="20"/>
          <w:lang w:val="pt-BR"/>
        </w:rPr>
        <w:t xml:space="preserve"> </w:t>
      </w:r>
      <w:r w:rsidRPr="0063073E">
        <w:rPr>
          <w:rFonts w:ascii="GHEA Grapalat" w:hAnsi="GHEA Grapalat"/>
          <w:sz w:val="20"/>
          <w:szCs w:val="20"/>
        </w:rPr>
        <w:t>այդ</w:t>
      </w:r>
      <w:r w:rsidRPr="0063073E">
        <w:rPr>
          <w:rFonts w:ascii="GHEA Grapalat" w:hAnsi="GHEA Grapalat"/>
          <w:sz w:val="20"/>
          <w:szCs w:val="20"/>
          <w:lang w:val="pt-BR"/>
        </w:rPr>
        <w:t xml:space="preserve"> </w:t>
      </w:r>
      <w:r w:rsidRPr="0063073E">
        <w:rPr>
          <w:rFonts w:ascii="GHEA Grapalat" w:hAnsi="GHEA Grapalat"/>
          <w:sz w:val="20"/>
          <w:szCs w:val="20"/>
        </w:rPr>
        <w:t>Ապրանքը</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վճարել</w:t>
      </w:r>
      <w:r w:rsidRPr="0063073E">
        <w:rPr>
          <w:rFonts w:ascii="GHEA Grapalat" w:hAnsi="GHEA Grapalat"/>
          <w:sz w:val="20"/>
          <w:szCs w:val="20"/>
          <w:lang w:val="pt-BR"/>
        </w:rPr>
        <w:t xml:space="preserve"> </w:t>
      </w:r>
      <w:r w:rsidRPr="0063073E">
        <w:rPr>
          <w:rFonts w:ascii="GHEA Grapalat" w:hAnsi="GHEA Grapalat"/>
          <w:sz w:val="20"/>
          <w:szCs w:val="20"/>
        </w:rPr>
        <w:t>դրա</w:t>
      </w:r>
      <w:r w:rsidRPr="0063073E">
        <w:rPr>
          <w:rFonts w:ascii="GHEA Grapalat" w:hAnsi="GHEA Grapalat"/>
          <w:sz w:val="20"/>
          <w:szCs w:val="20"/>
          <w:lang w:val="pt-BR"/>
        </w:rPr>
        <w:t xml:space="preserve"> </w:t>
      </w:r>
      <w:r w:rsidRPr="0063073E">
        <w:rPr>
          <w:rFonts w:ascii="GHEA Grapalat" w:hAnsi="GHEA Grapalat"/>
          <w:sz w:val="20"/>
          <w:szCs w:val="20"/>
        </w:rPr>
        <w:t>համար</w:t>
      </w:r>
      <w:r w:rsidRPr="0063073E">
        <w:rPr>
          <w:rFonts w:ascii="GHEA Grapalat" w:hAnsi="GHEA Grapalat"/>
          <w:sz w:val="20"/>
          <w:szCs w:val="20"/>
          <w:lang w:val="pt-BR"/>
        </w:rPr>
        <w:t>:</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2.  Մատակարարման պայմանները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2.1 Վաճառողն Ապրանքը հասցնում է Գնորդին:</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2.2 Ապրանքը մատակարարվում է սույն պայմանագրի N 2 հավելվածով սահմանված գնման ժամանակացույցին համապատասխան և ժամկետը սահմանվում է</w:t>
      </w:r>
      <w:r w:rsidR="00633D98">
        <w:rPr>
          <w:rFonts w:ascii="GHEA Grapalat" w:hAnsi="GHEA Grapalat"/>
          <w:sz w:val="20"/>
          <w:szCs w:val="20"/>
          <w:lang w:val="pt-BR"/>
        </w:rPr>
        <w:t xml:space="preserve"> 31 </w:t>
      </w:r>
      <w:r w:rsidR="00633D98">
        <w:rPr>
          <w:rFonts w:ascii="GHEA Grapalat" w:hAnsi="GHEA Grapalat"/>
          <w:sz w:val="20"/>
          <w:szCs w:val="20"/>
          <w:lang w:val="hy-AM"/>
        </w:rPr>
        <w:t>աշխատանքային օր</w:t>
      </w:r>
      <w:r w:rsidRPr="007A6D8E">
        <w:rPr>
          <w:rFonts w:ascii="GHEA Grapalat" w:hAnsi="GHEA Grapalat"/>
          <w:sz w:val="20"/>
          <w:szCs w:val="20"/>
          <w:lang w:val="pt-BR"/>
        </w:rPr>
        <w:t>,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A361E9" w:rsidRPr="007A6D8E" w:rsidRDefault="00A361E9" w:rsidP="00E80329">
      <w:pPr>
        <w:widowControl w:val="0"/>
        <w:jc w:val="center"/>
        <w:rPr>
          <w:rFonts w:ascii="GHEA Grapalat" w:hAnsi="GHEA Grapalat"/>
          <w:b/>
          <w:sz w:val="20"/>
          <w:szCs w:val="20"/>
          <w:lang w:val="pt-BR"/>
        </w:rPr>
      </w:pPr>
      <w:r w:rsidRPr="007A6D8E">
        <w:rPr>
          <w:rFonts w:ascii="GHEA Grapalat" w:hAnsi="GHEA Grapalat"/>
          <w:b/>
          <w:sz w:val="20"/>
          <w:szCs w:val="20"/>
          <w:lang w:val="pt-BR"/>
        </w:rPr>
        <w:t>3.Կողմերի իրավունքները և պարտականությունները</w:t>
      </w:r>
    </w:p>
    <w:p w:rsidR="00A361E9" w:rsidRPr="007A6D8E" w:rsidRDefault="00A361E9" w:rsidP="00A361E9">
      <w:pPr>
        <w:widowControl w:val="0"/>
        <w:ind w:firstLine="567"/>
        <w:jc w:val="both"/>
        <w:rPr>
          <w:rFonts w:ascii="GHEA Grapalat" w:hAnsi="GHEA Grapalat"/>
          <w:b/>
          <w:sz w:val="20"/>
          <w:szCs w:val="20"/>
          <w:lang w:val="pt-BR"/>
        </w:rPr>
      </w:pPr>
      <w:r w:rsidRPr="007A6D8E">
        <w:rPr>
          <w:rFonts w:ascii="GHEA Grapalat" w:hAnsi="GHEA Grapalat"/>
          <w:b/>
          <w:sz w:val="20"/>
          <w:szCs w:val="20"/>
          <w:lang w:val="pt-BR"/>
        </w:rPr>
        <w:t>3.1 Գնորդն իրավունք ունի՝</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3.1.1 Ապրանքը Պայմանագրով սահմանված ժամկետում Վաճառողի կողմից չմատակարարելու դեպքում հրաժարվել Ապրանքից:</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3.1.2 Եթե հանձնվել է անպատշաճ որակի՝ սույն պայմանագրի 1 կետում նշված տեխնիկական բնութագրերին չհամապատասխանող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Հրաժարվել սույն պայմանագիրը կատարելուց և  պահանջել վերադարձնելու Ապրանքի համար վճարված գումարը.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3.1.3 Վաճառողից պահանջել հատուցելու վնասները, եթե Գնորդը Վաճառողի կողմից </w:t>
      </w:r>
      <w:r w:rsidRPr="007A6D8E">
        <w:rPr>
          <w:rFonts w:ascii="GHEA Grapalat" w:hAnsi="GHEA Grapalat"/>
          <w:sz w:val="20"/>
          <w:szCs w:val="20"/>
          <w:lang w:val="pt-BR"/>
        </w:rPr>
        <w:lastRenderedPageBreak/>
        <w:t>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 Միակողմանի լուծել սույն պայամնագիրը (լրիվ կամ մասնակի), եթե Վաճառողն էականորեն խախտել է սույն պայմանագիրը.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3.1.4.1 Վաճառողի կողմից պայմանագիրը խախտելն էական է համարվում, եթե՝</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մատակարարվել է անպատշաճ որակի Ապրանք, որը չի կարող փոխարինվել Գնորդի համար ընդունելի ժամկետում.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խախտվել է Ապրանքի մատակարարման ժամկետը,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3.1.5 Զննել Ապրանքը և հայտնաբերված թերությունների մասին անհապաղ </w:t>
      </w:r>
      <w:r w:rsidR="00891D76">
        <w:rPr>
          <w:rFonts w:ascii="GHEA Grapalat" w:hAnsi="GHEA Grapalat"/>
          <w:sz w:val="20"/>
          <w:szCs w:val="20"/>
          <w:lang w:val="pt-BR"/>
        </w:rPr>
        <w:t>տեղեկացնե</w:t>
      </w:r>
      <w:r w:rsidRPr="007A6D8E">
        <w:rPr>
          <w:rFonts w:ascii="GHEA Grapalat" w:hAnsi="GHEA Grapalat"/>
          <w:sz w:val="20"/>
          <w:szCs w:val="20"/>
          <w:lang w:val="pt-BR"/>
        </w:rPr>
        <w:t>լ Վաճառողին.</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3.2 Գնորդը պարտավոր է՝</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3.2.1 Կատարել սույն պայմանագրին համապատասխան մատակարարված Ապրանքների ընդունումն ապահովող բոլոր անհրաժեշտ գործողությունները: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cs="Sylfaen"/>
          <w:sz w:val="20"/>
          <w:szCs w:val="20"/>
          <w:lang w:val="pt-BR"/>
        </w:rPr>
        <w:t>3.2.3 Սույն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պայմանագրով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նախատեսված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կարգով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և</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ժամկետներում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իրականացնել</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վճարումները</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իսկ</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խախտման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դեպքում՝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w:t>
      </w:r>
      <w:r w:rsidRPr="007A6D8E">
        <w:rPr>
          <w:rFonts w:ascii="GHEA Grapalat" w:hAnsi="GHEA Grapalat"/>
          <w:sz w:val="20"/>
          <w:szCs w:val="20"/>
          <w:lang w:val="pt-BR"/>
        </w:rPr>
        <w:t>աև սույն պայմանագրի 7.5 կետով նախատեսված տույժը:</w:t>
      </w:r>
    </w:p>
    <w:p w:rsidR="00A361E9" w:rsidRPr="007A6D8E" w:rsidRDefault="00A361E9" w:rsidP="00A361E9">
      <w:pPr>
        <w:widowControl w:val="0"/>
        <w:jc w:val="both"/>
        <w:rPr>
          <w:rFonts w:ascii="GHEA Grapalat" w:hAnsi="GHEA Grapalat" w:cs="Sylfaen"/>
          <w:sz w:val="20"/>
          <w:szCs w:val="20"/>
          <w:lang w:val="pt-BR"/>
        </w:rPr>
      </w:pPr>
      <w:r w:rsidRPr="007A6D8E">
        <w:rPr>
          <w:rFonts w:ascii="GHEA Grapalat" w:hAnsi="GHEA Grapalat"/>
          <w:sz w:val="20"/>
          <w:szCs w:val="20"/>
          <w:lang w:val="pt-BR"/>
        </w:rPr>
        <w:t xml:space="preserve">3.2.4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քանակի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տեսականու</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3.3 Վաճառողն իրավունք ունի</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3.3.1 Գնորդից պահանջել ընդունելու սույն պայմանագրով նախատեսված կարգով և ժամկետներում մատակարարված Ապրանքը.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3.3.3 Գնորդից պահանջել վճարելու Պայմանագրով նախատեսված կարգով և ժամկետներում մատակարարված Ապրանքի համար իրեն վճարման ենթակա գումարները.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3.3.5 Սույն պայմանագրի մինչև 25 տոկոսը կարող է իրականացվել գործակալության պայմանագիր կնքելու միջոցով: Գործակալության պայմանագրի կողմի չի կարող հանդիսանալ տվյալ ընթացակարգում հաղթող ճանաչված, սակայն պայմանագրի կնքելուց հրաժարված մասնակիցը: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3.4 Վաճառողը պարտավոր է՝ </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lastRenderedPageBreak/>
        <w:t>3.4.1 Գնորդին հանձնել Ապրանքը՝ սույն պայմանագրով նախատեսված կարգով և ժամկետներում: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3.4.2 Գնորդին հանձնել երրորդ անձանց իրավունքներից ազատ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3.4.3 Գնորդի պահանջով տրամադրել Ապրանքի որակը հավաստող՝ ՀՀ օրենսդրությամբ սահմանված փաստաթղթեր:</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վերադարձենոլւ հետ կապված անհրաժեշտ ծախսերը: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3.4.5 Սույն պայմանագրով նախատեսված դեպքերում վճարել սույն պայմանագրի 7.2. և 7.3. կետերով նախատեսված տույժը և տուգանքը: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3.4.6 Գնորդին հանձնել Ապրանքի պատկանելիքները և համապատասխան փաստաթղթերը: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3.4.7. Սույն Պայմանագրի 3.1.4 կետի համաձայն Պայամանագրի լուծումից հետո Գնորդին հատուցել վերջինիս վնասները:</w:t>
      </w:r>
    </w:p>
    <w:p w:rsidR="00891D76" w:rsidRPr="00786233" w:rsidRDefault="00A361E9" w:rsidP="00786233">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cs="Sylfaen"/>
          <w:b/>
          <w:sz w:val="20"/>
          <w:szCs w:val="20"/>
          <w:lang w:val="pt-BR"/>
        </w:rPr>
        <w:t>4.ԱՊՐԱՆՔԻ</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ԳԻՆԸ</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և</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ՎՃԱՐՄԱՆ</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ԿԱՐԳԸ</w:t>
      </w:r>
    </w:p>
    <w:p w:rsidR="00A361E9" w:rsidRPr="007A6D8E" w:rsidRDefault="00A361E9" w:rsidP="00A361E9">
      <w:pPr>
        <w:widowControl w:val="0"/>
        <w:jc w:val="both"/>
        <w:rPr>
          <w:rFonts w:ascii="GHEA Grapalat" w:hAnsi="GHEA Grapalat"/>
          <w:b/>
          <w:sz w:val="20"/>
          <w:szCs w:val="20"/>
          <w:lang w:val="pt-BR"/>
        </w:rPr>
      </w:pPr>
      <w:r w:rsidRPr="007A6D8E">
        <w:rPr>
          <w:rFonts w:ascii="GHEA Grapalat" w:hAnsi="GHEA Grapalat"/>
          <w:sz w:val="20"/>
          <w:szCs w:val="20"/>
          <w:lang w:val="pt-BR"/>
        </w:rPr>
        <w:t>4.1  Սույն պայմանագրի ընդհանուր գինը կազմում է ______________________ (_____________________)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A361E9" w:rsidRPr="007A6D8E" w:rsidRDefault="00A361E9" w:rsidP="00A361E9">
      <w:pPr>
        <w:jc w:val="both"/>
        <w:rPr>
          <w:rFonts w:ascii="GHEA Grapalat" w:hAnsi="GHEA Grapalat"/>
          <w:sz w:val="20"/>
          <w:szCs w:val="20"/>
          <w:lang w:val="pt-BR"/>
        </w:rPr>
      </w:pPr>
      <w:r w:rsidRPr="007A6D8E">
        <w:rPr>
          <w:rFonts w:ascii="GHEA Grapalat" w:hAnsi="GHEA Grapalat"/>
          <w:sz w:val="20"/>
          <w:szCs w:val="20"/>
          <w:lang w:val="pt-BR"/>
        </w:rPr>
        <w:t>Կանխավճարի մարումն իրականացվում է սույն պայամանագրով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A361E9" w:rsidRPr="007A6D8E" w:rsidRDefault="00A361E9" w:rsidP="00A361E9">
      <w:pPr>
        <w:jc w:val="both"/>
        <w:rPr>
          <w:rFonts w:ascii="GHEA Grapalat" w:hAnsi="GHEA Grapalat"/>
          <w:sz w:val="20"/>
          <w:szCs w:val="20"/>
          <w:lang w:val="pt-BR"/>
        </w:rPr>
      </w:pPr>
      <w:r w:rsidRPr="007A6D8E">
        <w:rPr>
          <w:rFonts w:ascii="GHEA Grapalat" w:hAnsi="GHEA Grapalat" w:cs="Sylfaen"/>
          <w:sz w:val="20"/>
          <w:szCs w:val="20"/>
          <w:lang w:val="pt-BR"/>
        </w:rPr>
        <w:t>4.2 Գնորդն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իրեն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մատակարարված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դիմաց</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է</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անկանխիկ՝</w:t>
      </w:r>
      <w:r w:rsidRPr="007A6D8E">
        <w:rPr>
          <w:rFonts w:ascii="GHEA Grapalat" w:hAnsi="GHEA Grapalat"/>
          <w:sz w:val="20"/>
          <w:szCs w:val="20"/>
          <w:lang w:val="pt-BR"/>
        </w:rPr>
        <w:t xml:space="preserve">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w:t>
      </w:r>
      <w:r w:rsidRPr="00434C97">
        <w:rPr>
          <w:rFonts w:ascii="GHEA Grapalat" w:hAnsi="GHEA Grapalat"/>
          <w:color w:val="FF0000"/>
          <w:sz w:val="20"/>
          <w:szCs w:val="20"/>
          <w:lang w:val="pt-BR"/>
        </w:rPr>
        <w:t xml:space="preserve"> </w:t>
      </w:r>
      <w:r w:rsidRPr="007A6D8E">
        <w:rPr>
          <w:rFonts w:ascii="GHEA Grapalat" w:hAnsi="GHEA Grapalat"/>
          <w:sz w:val="20"/>
          <w:szCs w:val="20"/>
          <w:lang w:val="pt-BR"/>
        </w:rPr>
        <w:t>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 որում դրամական միջոցները բավարարում են: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5. Ապրանքի որակը և երաշխիքը</w:t>
      </w:r>
    </w:p>
    <w:p w:rsidR="00A361E9" w:rsidRPr="007A6D8E"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5.1 Վաճառողը երաշխավորում է մատակարարված Ապրանքի որակի համար:</w:t>
      </w:r>
    </w:p>
    <w:p w:rsidR="00A361E9" w:rsidRPr="007A6D8E"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AF08B3" w:rsidRPr="007B35F0"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B91F23" w:rsidRDefault="00B91F23" w:rsidP="003C6744">
      <w:pPr>
        <w:widowControl w:val="0"/>
        <w:spacing w:after="0"/>
        <w:jc w:val="center"/>
        <w:rPr>
          <w:rFonts w:ascii="GHEA Grapalat" w:hAnsi="GHEA Grapalat"/>
          <w:b/>
          <w:sz w:val="20"/>
          <w:szCs w:val="20"/>
          <w:lang w:val="hy-AM"/>
        </w:rPr>
      </w:pPr>
    </w:p>
    <w:p w:rsidR="00A361E9" w:rsidRDefault="00A361E9" w:rsidP="003C6744">
      <w:pPr>
        <w:widowControl w:val="0"/>
        <w:spacing w:after="0"/>
        <w:jc w:val="center"/>
        <w:rPr>
          <w:rFonts w:ascii="GHEA Grapalat" w:hAnsi="GHEA Grapalat"/>
          <w:b/>
          <w:sz w:val="20"/>
          <w:szCs w:val="20"/>
          <w:lang w:val="hy-AM"/>
        </w:rPr>
      </w:pPr>
      <w:r w:rsidRPr="007A6D8E">
        <w:rPr>
          <w:rFonts w:ascii="GHEA Grapalat" w:hAnsi="GHEA Grapalat"/>
          <w:b/>
          <w:sz w:val="20"/>
          <w:szCs w:val="20"/>
          <w:lang w:val="pt-BR"/>
        </w:rPr>
        <w:t>6. Ապրանքի հանձնումը և ընդունումը</w:t>
      </w:r>
    </w:p>
    <w:p w:rsidR="00B91F23" w:rsidRPr="00B91F23" w:rsidRDefault="00B91F23" w:rsidP="003C6744">
      <w:pPr>
        <w:widowControl w:val="0"/>
        <w:spacing w:after="0"/>
        <w:jc w:val="center"/>
        <w:rPr>
          <w:rFonts w:ascii="GHEA Grapalat" w:hAnsi="GHEA Grapalat"/>
          <w:b/>
          <w:sz w:val="20"/>
          <w:szCs w:val="20"/>
          <w:lang w:val="hy-AM"/>
        </w:rPr>
      </w:pP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6.1 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N4):</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ա) հարցի կարգավորման համար ձեռնարկում է նման իրավիճակի համար սույն պայմանագրով նախատեսված միջոցները.</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բ) վաճառողի նկատմամբ կիրառում է սույն պայմանագրով նախատեսված պատասխանատվության միջոցներ:</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91D76" w:rsidRDefault="00891D76" w:rsidP="00A361E9">
      <w:pPr>
        <w:widowControl w:val="0"/>
        <w:jc w:val="center"/>
        <w:rPr>
          <w:rFonts w:ascii="GHEA Grapalat" w:hAnsi="GHEA Grapalat"/>
          <w:b/>
          <w:sz w:val="20"/>
          <w:szCs w:val="20"/>
          <w:lang w:val="hy-AM"/>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7. Կողմերի պատասխանատվությունը</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7.5 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7.7 Տույժերի վճարումը Կողմերին չի ազատում իրենց պայմանագրային պարտավորությունները լրիվ կատարելուց:</w:t>
      </w:r>
    </w:p>
    <w:p w:rsidR="00A361E9" w:rsidRPr="007A6D8E" w:rsidRDefault="00A361E9" w:rsidP="00A361E9">
      <w:pPr>
        <w:pStyle w:val="Style45"/>
        <w:widowControl/>
        <w:tabs>
          <w:tab w:val="left" w:pos="782"/>
        </w:tabs>
        <w:jc w:val="center"/>
        <w:rPr>
          <w:rStyle w:val="FontStyle62"/>
          <w:rFonts w:ascii="GHEA Grapalat" w:hAnsi="GHEA Grapalat"/>
          <w:b/>
          <w:noProof/>
          <w:sz w:val="20"/>
          <w:szCs w:val="20"/>
          <w:lang w:val="pt-BR"/>
        </w:rPr>
      </w:pPr>
      <w:r w:rsidRPr="007A6D8E">
        <w:rPr>
          <w:rStyle w:val="FontStyle62"/>
          <w:rFonts w:ascii="GHEA Grapalat" w:hAnsi="GHEA Grapalat"/>
          <w:b/>
          <w:sz w:val="20"/>
          <w:szCs w:val="20"/>
          <w:lang w:val="pt-BR"/>
        </w:rPr>
        <w:t xml:space="preserve">8. </w:t>
      </w:r>
      <w:r w:rsidRPr="007A6D8E">
        <w:rPr>
          <w:rStyle w:val="FontStyle62"/>
          <w:rFonts w:ascii="GHEA Grapalat" w:hAnsi="GHEA Grapalat"/>
          <w:b/>
          <w:noProof/>
          <w:sz w:val="20"/>
          <w:szCs w:val="20"/>
        </w:rPr>
        <w:t>ԱՆՀԱՂԹԱՀԱՐԵԼԻ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ՈՒԺԻ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ԱԶԴԵՑՈՒԹՅՈՒՆ</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ՖՈՐՍ</w:t>
      </w:r>
      <w:r w:rsidRPr="007A6D8E">
        <w:rPr>
          <w:rStyle w:val="FontStyle62"/>
          <w:rFonts w:ascii="GHEA Grapalat" w:hAnsi="GHEA Grapalat"/>
          <w:b/>
          <w:noProof/>
          <w:sz w:val="20"/>
          <w:szCs w:val="20"/>
          <w:lang w:val="pt-BR"/>
        </w:rPr>
        <w:t>-</w:t>
      </w:r>
      <w:r w:rsidRPr="007A6D8E">
        <w:rPr>
          <w:rStyle w:val="FontStyle62"/>
          <w:rFonts w:ascii="GHEA Grapalat" w:hAnsi="GHEA Grapalat"/>
          <w:b/>
          <w:noProof/>
          <w:sz w:val="20"/>
          <w:szCs w:val="20"/>
        </w:rPr>
        <w:t>ՄԱԺՈՐ</w:t>
      </w:r>
      <w:r w:rsidRPr="007A6D8E">
        <w:rPr>
          <w:rStyle w:val="FontStyle62"/>
          <w:rFonts w:ascii="GHEA Grapalat" w:hAnsi="GHEA Grapalat"/>
          <w:b/>
          <w:noProof/>
          <w:sz w:val="20"/>
          <w:szCs w:val="20"/>
          <w:lang w:val="pt-BR"/>
        </w:rPr>
        <w:t>)</w:t>
      </w:r>
    </w:p>
    <w:p w:rsidR="00E3578C" w:rsidRPr="00E06DD9" w:rsidRDefault="00E3578C" w:rsidP="00A361E9">
      <w:pPr>
        <w:pStyle w:val="Style47"/>
        <w:widowControl/>
        <w:spacing w:line="240" w:lineRule="auto"/>
        <w:rPr>
          <w:rStyle w:val="FontStyle66"/>
          <w:rFonts w:ascii="GHEA Grapalat" w:hAnsi="GHEA Grapalat"/>
          <w:noProof/>
          <w:sz w:val="20"/>
          <w:szCs w:val="20"/>
          <w:lang w:val="pt-BR"/>
        </w:rPr>
      </w:pPr>
    </w:p>
    <w:p w:rsidR="00A361E9" w:rsidRPr="00852FCB" w:rsidRDefault="00A361E9" w:rsidP="00A361E9">
      <w:pPr>
        <w:pStyle w:val="Style47"/>
        <w:widowControl/>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հիման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պատասխանատվությունից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եղել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անհաղթահարելի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չէին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կանխատեսել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կանխարգելել։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իրավիճակներ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երկրաշարժը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ջրհեղեղը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հրդեհը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պատերազմը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ռազմական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հայտարարելը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քաղաքական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հուզումները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գործադուլները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հաղորդակցության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աշխատանքի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դադարեցումը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պետական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մարմինների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ակտերը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այլն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անհնարին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դարձնում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lastRenderedPageBreak/>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շարունակվում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3 (</w:t>
      </w:r>
      <w:r w:rsidRPr="007A6D8E">
        <w:rPr>
          <w:rStyle w:val="FontStyle66"/>
          <w:rFonts w:ascii="GHEA Grapalat" w:hAnsi="GHEA Grapalat"/>
          <w:noProof/>
          <w:sz w:val="20"/>
          <w:szCs w:val="20"/>
        </w:rPr>
        <w:t>երեք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ամսից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յուրաքանչյուրն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տեղյակ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մյուս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կողմին։</w:t>
      </w:r>
    </w:p>
    <w:p w:rsidR="00786233" w:rsidRDefault="00786233" w:rsidP="00A361E9">
      <w:pPr>
        <w:pStyle w:val="Style8"/>
        <w:widowControl/>
        <w:ind w:firstLine="350"/>
        <w:jc w:val="center"/>
        <w:rPr>
          <w:rStyle w:val="FontStyle62"/>
          <w:rFonts w:ascii="GHEA Grapalat" w:hAnsi="GHEA Grapalat"/>
          <w:b/>
          <w:sz w:val="20"/>
          <w:szCs w:val="20"/>
          <w:lang w:val="pt-BR"/>
        </w:rPr>
      </w:pPr>
    </w:p>
    <w:p w:rsidR="00786233" w:rsidRDefault="00786233" w:rsidP="00A361E9">
      <w:pPr>
        <w:pStyle w:val="Style8"/>
        <w:widowControl/>
        <w:ind w:firstLine="350"/>
        <w:jc w:val="center"/>
        <w:rPr>
          <w:rStyle w:val="FontStyle62"/>
          <w:rFonts w:ascii="GHEA Grapalat" w:hAnsi="GHEA Grapalat"/>
          <w:b/>
          <w:sz w:val="20"/>
          <w:szCs w:val="20"/>
          <w:lang w:val="pt-BR"/>
        </w:rPr>
      </w:pPr>
    </w:p>
    <w:p w:rsidR="0088160E" w:rsidRDefault="0088160E" w:rsidP="00A361E9">
      <w:pPr>
        <w:pStyle w:val="Style8"/>
        <w:widowControl/>
        <w:ind w:firstLine="350"/>
        <w:jc w:val="center"/>
        <w:rPr>
          <w:rStyle w:val="FontStyle62"/>
          <w:rFonts w:ascii="GHEA Grapalat" w:hAnsi="GHEA Grapalat"/>
          <w:b/>
          <w:sz w:val="20"/>
          <w:szCs w:val="20"/>
          <w:lang w:val="hy-AM"/>
        </w:rPr>
      </w:pPr>
    </w:p>
    <w:p w:rsidR="00A361E9" w:rsidRPr="007A6D8E" w:rsidRDefault="00A361E9" w:rsidP="00A361E9">
      <w:pPr>
        <w:pStyle w:val="Style8"/>
        <w:widowControl/>
        <w:ind w:firstLine="350"/>
        <w:jc w:val="center"/>
        <w:rPr>
          <w:rStyle w:val="FontStyle62"/>
          <w:rFonts w:ascii="GHEA Grapalat" w:hAnsi="GHEA Grapalat"/>
          <w:b/>
          <w:sz w:val="20"/>
          <w:szCs w:val="20"/>
          <w:lang w:val="pt-BR"/>
        </w:rPr>
      </w:pPr>
      <w:r w:rsidRPr="007A6D8E">
        <w:rPr>
          <w:rStyle w:val="FontStyle62"/>
          <w:rFonts w:ascii="GHEA Grapalat" w:hAnsi="GHEA Grapalat"/>
          <w:b/>
          <w:sz w:val="20"/>
          <w:szCs w:val="20"/>
          <w:lang w:val="pt-BR"/>
        </w:rPr>
        <w:t xml:space="preserve">9. </w:t>
      </w:r>
      <w:r w:rsidRPr="00B91F23">
        <w:rPr>
          <w:rStyle w:val="FontStyle62"/>
          <w:rFonts w:ascii="GHEA Grapalat" w:hAnsi="GHEA Grapalat"/>
          <w:b/>
          <w:sz w:val="20"/>
          <w:szCs w:val="20"/>
          <w:lang w:val="hy-AM"/>
        </w:rPr>
        <w:t>ԱՅԼ</w:t>
      </w:r>
      <w:r w:rsidRPr="007A6D8E">
        <w:rPr>
          <w:rStyle w:val="FontStyle62"/>
          <w:rFonts w:ascii="GHEA Grapalat" w:hAnsi="GHEA Grapalat"/>
          <w:b/>
          <w:sz w:val="20"/>
          <w:szCs w:val="20"/>
          <w:lang w:val="pt-BR"/>
        </w:rPr>
        <w:t xml:space="preserve"> </w:t>
      </w:r>
      <w:r w:rsidRPr="00B91F23">
        <w:rPr>
          <w:rStyle w:val="FontStyle62"/>
          <w:rFonts w:ascii="GHEA Grapalat" w:hAnsi="GHEA Grapalat"/>
          <w:b/>
          <w:sz w:val="20"/>
          <w:szCs w:val="20"/>
          <w:lang w:val="hy-AM"/>
        </w:rPr>
        <w:t>ՊԱՅՄԱՆՆԵՐ</w:t>
      </w:r>
    </w:p>
    <w:p w:rsidR="00E3578C" w:rsidRDefault="00E3578C" w:rsidP="00A361E9">
      <w:pPr>
        <w:pStyle w:val="Default"/>
        <w:ind w:firstLine="350"/>
        <w:jc w:val="both"/>
        <w:rPr>
          <w:rStyle w:val="FontStyle66"/>
          <w:rFonts w:ascii="GHEA Grapalat" w:hAnsi="GHEA Grapalat"/>
          <w:noProof/>
          <w:color w:val="auto"/>
          <w:sz w:val="20"/>
          <w:szCs w:val="20"/>
          <w:lang w:val="pt-BR" w:eastAsia="ru-RU"/>
        </w:rPr>
      </w:pPr>
    </w:p>
    <w:p w:rsidR="00A361E9" w:rsidRPr="00852FCB" w:rsidRDefault="00A361E9" w:rsidP="00A361E9">
      <w:pPr>
        <w:pStyle w:val="Default"/>
        <w:ind w:firstLine="350"/>
        <w:jc w:val="both"/>
        <w:rPr>
          <w:rStyle w:val="FontStyle66"/>
          <w:rFonts w:ascii="GHEA Grapalat" w:hAnsi="GHEA Grapalat"/>
          <w:noProof/>
          <w:color w:val="auto"/>
          <w:sz w:val="20"/>
          <w:szCs w:val="20"/>
          <w:lang w:val="pt-BR" w:eastAsia="ru-RU"/>
        </w:rPr>
      </w:pPr>
      <w:r>
        <w:rPr>
          <w:rStyle w:val="FontStyle66"/>
          <w:rFonts w:ascii="GHEA Grapalat" w:hAnsi="GHEA Grapalat"/>
          <w:noProof/>
          <w:color w:val="auto"/>
          <w:sz w:val="20"/>
          <w:szCs w:val="20"/>
          <w:lang w:val="pt-BR" w:eastAsia="ru-RU"/>
        </w:rPr>
        <w:t xml:space="preserve">9.1  </w:t>
      </w:r>
      <w:r w:rsidRPr="00B91F23">
        <w:rPr>
          <w:rStyle w:val="FontStyle66"/>
          <w:rFonts w:ascii="GHEA Grapalat" w:hAnsi="GHEA Grapalat"/>
          <w:noProof/>
          <w:color w:val="auto"/>
          <w:sz w:val="20"/>
          <w:szCs w:val="20"/>
          <w:lang w:val="hy-AM" w:eastAsia="ru-RU"/>
        </w:rPr>
        <w:t>Սույն</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պայմանագիրը</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համարվում</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է</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կնքված</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Կողմերի</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ստորագրման</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պահից</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և</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ուժի</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մեջ</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է</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մտնում</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գնումն</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իրականացնելու</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համար</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պահանջվող</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ֆինանասական</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միջոցներ</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նախատեսվելու</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դեպքում</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և</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վճարման</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կարգը</w:t>
      </w:r>
      <w:r w:rsidRPr="00852FCB">
        <w:rPr>
          <w:rStyle w:val="FontStyle66"/>
          <w:rFonts w:ascii="GHEA Grapalat" w:hAnsi="GHEA Grapalat"/>
          <w:noProof/>
          <w:color w:val="auto"/>
          <w:sz w:val="20"/>
          <w:szCs w:val="20"/>
          <w:lang w:val="pt-BR" w:eastAsia="ru-RU"/>
        </w:rPr>
        <w:t xml:space="preserve"> (N3 </w:t>
      </w:r>
      <w:r w:rsidRPr="00B91F23">
        <w:rPr>
          <w:rStyle w:val="FontStyle66"/>
          <w:rFonts w:ascii="GHEA Grapalat" w:hAnsi="GHEA Grapalat"/>
          <w:noProof/>
          <w:color w:val="auto"/>
          <w:sz w:val="20"/>
          <w:szCs w:val="20"/>
          <w:lang w:val="hy-AM" w:eastAsia="ru-RU"/>
        </w:rPr>
        <w:t>հավելվածը</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սահմանող</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տվյալ</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պայմանագրի</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անբաժանելի</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մասը</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կազմող</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համաձայնագրի</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ստորագրման</w:t>
      </w:r>
      <w:r w:rsidRPr="00852FCB">
        <w:rPr>
          <w:rStyle w:val="FontStyle66"/>
          <w:rFonts w:ascii="GHEA Grapalat" w:hAnsi="GHEA Grapalat"/>
          <w:noProof/>
          <w:color w:val="auto"/>
          <w:sz w:val="20"/>
          <w:szCs w:val="20"/>
          <w:lang w:val="pt-BR" w:eastAsia="ru-RU"/>
        </w:rPr>
        <w:t xml:space="preserve"> </w:t>
      </w:r>
      <w:r w:rsidRPr="00B91F23">
        <w:rPr>
          <w:rStyle w:val="FontStyle66"/>
          <w:rFonts w:ascii="GHEA Grapalat" w:hAnsi="GHEA Grapalat"/>
          <w:noProof/>
          <w:color w:val="auto"/>
          <w:sz w:val="20"/>
          <w:szCs w:val="20"/>
          <w:lang w:val="hy-AM" w:eastAsia="ru-RU"/>
        </w:rPr>
        <w:t>պահից</w:t>
      </w:r>
      <w:r w:rsidRPr="00852FCB">
        <w:rPr>
          <w:rStyle w:val="FontStyle66"/>
          <w:rFonts w:ascii="GHEA Grapalat" w:hAnsi="GHEA Grapalat"/>
          <w:noProof/>
          <w:color w:val="auto"/>
          <w:sz w:val="20"/>
          <w:szCs w:val="20"/>
          <w:lang w:val="pt-BR" w:eastAsia="ru-RU"/>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sz w:val="20"/>
          <w:szCs w:val="20"/>
          <w:lang w:val="pt-BR"/>
        </w:rPr>
        <w:t>9.</w:t>
      </w:r>
      <w:r>
        <w:rPr>
          <w:rStyle w:val="FontStyle66"/>
          <w:rFonts w:ascii="GHEA Grapalat" w:hAnsi="GHEA Grapalat"/>
          <w:sz w:val="20"/>
          <w:szCs w:val="20"/>
          <w:lang w:val="pt-BR"/>
        </w:rPr>
        <w:t>2</w:t>
      </w:r>
      <w:r w:rsidRPr="007A6D8E">
        <w:rPr>
          <w:rStyle w:val="FontStyle66"/>
          <w:rFonts w:ascii="GHEA Grapalat" w:hAnsi="GHEA Grapalat"/>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հս</w:t>
      </w:r>
      <w:r w:rsidRPr="007A6D8E">
        <w:rPr>
          <w:rStyle w:val="FontStyle66"/>
          <w:rFonts w:ascii="GHEA Grapalat" w:hAnsi="GHEA Grapalat"/>
          <w:noProof/>
          <w:sz w:val="20"/>
          <w:szCs w:val="20"/>
        </w:rPr>
        <w:t>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վերահսկողության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բողոքների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քննության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արդյունքում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գործընթացում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Վաճառողը </w:t>
      </w:r>
      <w:r w:rsidRPr="007A6D8E">
        <w:rPr>
          <w:rStyle w:val="FontStyle66"/>
          <w:rFonts w:ascii="GHEA Grapalat" w:hAnsi="GHEA Grapalat"/>
          <w:noProof/>
          <w:sz w:val="20"/>
          <w:szCs w:val="20"/>
        </w:rPr>
        <w:t>ներկայացրել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կեղծ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փաստաթղթեր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տեղեկություններ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Վաճառողին </w:t>
      </w:r>
      <w:r w:rsidRPr="007A6D8E">
        <w:rPr>
          <w:rStyle w:val="FontStyle66"/>
          <w:rFonts w:ascii="GHEA Grapalat" w:hAnsi="GHEA Grapalat"/>
          <w:noProof/>
          <w:sz w:val="20"/>
          <w:szCs w:val="20"/>
        </w:rPr>
        <w:t>հաղթող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ճանաչելու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ընտրելու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համապատասխանում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գալուց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խախտումները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լինելու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առաջացող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թողնված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օգուտի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ռիսկը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w:t>
      </w:r>
      <w:r w:rsidRPr="007A6D8E">
        <w:rPr>
          <w:rStyle w:val="FontStyle66"/>
          <w:rFonts w:ascii="GHEA Grapalat" w:hAnsi="GHEA Grapalat"/>
          <w:noProof/>
          <w:sz w:val="20"/>
          <w:szCs w:val="20"/>
        </w:rPr>
        <w:t>ատարողը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փոխհատուցել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մեղքով</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ծավալով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ծածկվում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կատարմամբ</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ստացածով։</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3</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լրացումներ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նոր</w:t>
      </w:r>
      <w:r w:rsidRPr="007A6D8E">
        <w:rPr>
          <w:rStyle w:val="FontStyle66"/>
          <w:rFonts w:ascii="GHEA Grapalat" w:hAnsi="GHEA Grapalat"/>
          <w:noProof/>
          <w:sz w:val="20"/>
          <w:szCs w:val="20"/>
          <w:lang w:val="pt-BR"/>
        </w:rPr>
        <w:t xml:space="preserve"> </w:t>
      </w:r>
      <w:r w:rsidR="00D46004">
        <w:rPr>
          <w:rStyle w:val="FontStyle66"/>
          <w:rFonts w:ascii="GHEA Grapalat" w:hAnsi="GHEA Grapalat"/>
          <w:noProof/>
          <w:sz w:val="20"/>
          <w:szCs w:val="20"/>
          <w:lang w:val="hy-AM"/>
        </w:rPr>
        <w:t>համաձայնագիր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անբաժանելիմասը։</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բացառությամբ</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1)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բերել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նվազեցում</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2)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Ծառայության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քսան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տոկոսով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գնահատվում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կերպ</w:t>
      </w:r>
      <w:r w:rsidRPr="007A6D8E">
        <w:rPr>
          <w:rStyle w:val="FontStyle66"/>
          <w:rFonts w:ascii="GHEA Grapalat" w:hAnsi="GHEA Grapalat"/>
          <w:noProof/>
          <w:sz w:val="20"/>
          <w:szCs w:val="20"/>
          <w:lang w:val="pt-BR"/>
        </w:rPr>
        <w:t>.</w:t>
      </w:r>
    </w:p>
    <w:p w:rsidR="00A361E9" w:rsidRPr="007A6D8E" w:rsidRDefault="00A361E9" w:rsidP="00A361E9">
      <w:pPr>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A6D8E">
        <w:rPr>
          <w:rStyle w:val="FontStyle66"/>
          <w:rFonts w:ascii="GHEA Grapalat" w:hAnsi="GHEA Grapalat"/>
          <w:noProof/>
          <w:sz w:val="20"/>
          <w:szCs w:val="20"/>
        </w:rPr>
        <w:t>կարգը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համաձայնեցվելով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նախարարության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գինը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գործոնային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նաև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հաջորդող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տարիներին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այնպիսի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հանգեցնում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ապրանքների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ծավալների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բերվող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առարկաների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միավորի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արհեստական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փոփոխման</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Ապրանքի  </w:t>
      </w:r>
      <w:r w:rsidRPr="007A6D8E">
        <w:rPr>
          <w:rStyle w:val="FontStyle66"/>
          <w:rFonts w:ascii="GHEA Grapalat" w:hAnsi="GHEA Grapalat"/>
          <w:noProof/>
          <w:sz w:val="20"/>
          <w:szCs w:val="20"/>
          <w:lang w:val="en-US"/>
        </w:rPr>
        <w:t>մատակարարման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երկարաձգվել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լրանալը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առաջարկության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առկայության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Գնորդ</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մոտ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վերացել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առարկայի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օգտագործման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lastRenderedPageBreak/>
        <w:t xml:space="preserve"> 9.</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պատշաճ</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պայմաններում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խնայողություններ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երրորդ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ներառյալ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շրջանակում</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դուրս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դաշտից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ազդել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արդյունքն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ընդունելու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նորմերով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պատասխանատու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անձը</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5</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կապակցությամբ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բանակցությունների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չբերելու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դատարաններում</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6</w:t>
      </w:r>
      <w:r w:rsidRPr="007A6D8E">
        <w:rPr>
          <w:rStyle w:val="FontStyle66"/>
          <w:rFonts w:ascii="GHEA Grapalat" w:hAnsi="GHEA Grapalat"/>
          <w:noProof/>
          <w:sz w:val="20"/>
          <w:szCs w:val="20"/>
          <w:lang w:val="pt-BR"/>
        </w:rPr>
        <w:tab/>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կազմված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___ </w:t>
      </w:r>
      <w:r w:rsidRPr="007A6D8E">
        <w:rPr>
          <w:rStyle w:val="FontStyle66"/>
          <w:rFonts w:ascii="GHEA Grapalat" w:hAnsi="GHEA Grapalat"/>
          <w:noProof/>
          <w:sz w:val="20"/>
          <w:szCs w:val="20"/>
        </w:rPr>
        <w:t>էջից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օրինակից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հավասարազոր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իրավաբանական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sz w:val="20"/>
          <w:szCs w:val="20"/>
          <w:lang w:val="pt-BR"/>
        </w:rPr>
        <w:t>N</w:t>
      </w:r>
      <w:r>
        <w:rPr>
          <w:rStyle w:val="FontStyle66"/>
          <w:rFonts w:ascii="GHEA Grapalat" w:hAnsi="GHEA Grapalat"/>
          <w:sz w:val="20"/>
          <w:szCs w:val="20"/>
          <w:lang w:val="pt-BR"/>
        </w:rPr>
        <w:t xml:space="preserve"> </w:t>
      </w:r>
      <w:r w:rsidRPr="007A6D8E">
        <w:rPr>
          <w:rStyle w:val="FontStyle66"/>
          <w:rFonts w:ascii="GHEA Grapalat" w:hAnsi="GHEA Grapalat"/>
          <w:sz w:val="20"/>
          <w:szCs w:val="20"/>
          <w:lang w:val="pt-BR"/>
        </w:rPr>
        <w:t xml:space="preserve">1, 2, 3, </w:t>
      </w:r>
      <w:r w:rsidRPr="007A6D8E">
        <w:rPr>
          <w:rStyle w:val="FontStyle66"/>
          <w:rFonts w:ascii="GHEA Grapalat" w:hAnsi="GHEA Grapalat"/>
          <w:sz w:val="20"/>
          <w:szCs w:val="20"/>
          <w:lang w:val="en-US"/>
        </w:rPr>
        <w:t>և</w:t>
      </w:r>
      <w:r w:rsidRPr="007A6D8E">
        <w:rPr>
          <w:rStyle w:val="FontStyle66"/>
          <w:rFonts w:ascii="GHEA Grapalat" w:hAnsi="GHEA Grapalat"/>
          <w:sz w:val="20"/>
          <w:szCs w:val="20"/>
          <w:lang w:val="pt-BR"/>
        </w:rPr>
        <w:t xml:space="preserve">  4  </w:t>
      </w:r>
      <w:r w:rsidRPr="007A6D8E">
        <w:rPr>
          <w:rStyle w:val="FontStyle66"/>
          <w:rFonts w:ascii="GHEA Grapalat" w:hAnsi="GHEA Grapalat"/>
          <w:noProof/>
          <w:sz w:val="20"/>
          <w:szCs w:val="20"/>
        </w:rPr>
        <w:t>հավելվածները</w:t>
      </w:r>
      <w:r w:rsidRPr="007A6D8E">
        <w:rPr>
          <w:rStyle w:val="FontStyle66"/>
          <w:rFonts w:ascii="GHEA Grapalat" w:hAnsi="GHEA Grapalat"/>
          <w:noProof/>
          <w:sz w:val="20"/>
          <w:szCs w:val="20"/>
          <w:lang w:val="en-US"/>
        </w:rPr>
        <w:t>՝</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բաղկացած</w:t>
      </w:r>
      <w:r w:rsidRPr="007A6D8E">
        <w:rPr>
          <w:rStyle w:val="FontStyle66"/>
          <w:rFonts w:ascii="GHEA Grapalat" w:hAnsi="GHEA Grapalat"/>
          <w:noProof/>
          <w:sz w:val="20"/>
          <w:szCs w:val="20"/>
          <w:lang w:val="pt-BR"/>
        </w:rPr>
        <w:t xml:space="preserve">  </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թերթից </w:t>
      </w:r>
      <w:r w:rsidRPr="007A6D8E">
        <w:rPr>
          <w:rStyle w:val="FontStyle66"/>
          <w:rFonts w:ascii="GHEA Grapalat" w:hAnsi="GHEA Grapalat"/>
          <w:noProof/>
          <w:sz w:val="20"/>
          <w:szCs w:val="20"/>
          <w:lang w:val="en-US"/>
        </w:rPr>
        <w:t>հանդիսանում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օրինակ</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7</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վճարային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դադարել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հակընդդեմ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հաշվանցով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կնիքով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հաստատված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պահանջի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փոխանցվել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պարտապան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8</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կիրառվում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49"/>
        <w:widowControl/>
        <w:spacing w:line="240" w:lineRule="auto"/>
        <w:ind w:left="283" w:firstLine="0"/>
        <w:rPr>
          <w:rStyle w:val="FontStyle66"/>
          <w:rFonts w:ascii="GHEA Grapalat" w:hAnsi="GHEA Grapalat"/>
          <w:noProof/>
          <w:sz w:val="20"/>
          <w:szCs w:val="20"/>
          <w:lang w:val="pt-BR"/>
        </w:rPr>
      </w:pPr>
    </w:p>
    <w:p w:rsidR="00A361E9" w:rsidRPr="007A6D8E" w:rsidRDefault="00A361E9" w:rsidP="00A361E9">
      <w:pPr>
        <w:pStyle w:val="Style24"/>
        <w:widowControl/>
        <w:ind w:firstLine="283"/>
        <w:jc w:val="both"/>
        <w:rPr>
          <w:rStyle w:val="FontStyle66"/>
          <w:rFonts w:ascii="GHEA Grapalat" w:hAnsi="GHEA Grapalat"/>
          <w:b/>
          <w:noProof/>
          <w:sz w:val="20"/>
          <w:szCs w:val="20"/>
          <w:lang w:val="pt-BR"/>
        </w:rPr>
      </w:pPr>
      <w:r w:rsidRPr="007A6D8E">
        <w:rPr>
          <w:rStyle w:val="FontStyle66"/>
          <w:rFonts w:ascii="GHEA Grapalat" w:hAnsi="GHEA Grapalat"/>
          <w:b/>
          <w:sz w:val="20"/>
          <w:szCs w:val="20"/>
          <w:lang w:val="pt-BR"/>
        </w:rPr>
        <w:t xml:space="preserve">11  </w:t>
      </w:r>
      <w:r w:rsidRPr="007A6D8E">
        <w:rPr>
          <w:rStyle w:val="FontStyle66"/>
          <w:rFonts w:ascii="GHEA Grapalat" w:hAnsi="GHEA Grapalat"/>
          <w:b/>
          <w:noProof/>
          <w:sz w:val="20"/>
          <w:szCs w:val="20"/>
        </w:rPr>
        <w:t>Կողմերի</w:t>
      </w:r>
      <w:r>
        <w:rPr>
          <w:rStyle w:val="FontStyle66"/>
          <w:rFonts w:ascii="GHEA Grapalat" w:hAnsi="GHEA Grapalat"/>
          <w:b/>
          <w:noProof/>
          <w:sz w:val="20"/>
          <w:szCs w:val="20"/>
          <w:lang w:val="hy-AM"/>
        </w:rPr>
        <w:t xml:space="preserve"> իրավաբանական</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հասցեները</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և</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ստորագրությունները</w:t>
      </w:r>
    </w:p>
    <w:p w:rsidR="00C41A4A" w:rsidRDefault="00A361E9" w:rsidP="00A361E9">
      <w:pPr>
        <w:rPr>
          <w:rStyle w:val="FontStyle66"/>
          <w:rFonts w:ascii="GHEA Grapalat" w:hAnsi="GHEA Grapalat"/>
          <w:noProof/>
          <w:sz w:val="20"/>
          <w:szCs w:val="20"/>
          <w:lang w:val="hy-AM"/>
        </w:rPr>
      </w:pPr>
      <w:r w:rsidRPr="007A6D8E">
        <w:rPr>
          <w:rStyle w:val="FontStyle66"/>
          <w:rFonts w:ascii="GHEA Grapalat" w:hAnsi="GHEA Grapalat"/>
          <w:noProof/>
          <w:sz w:val="20"/>
          <w:szCs w:val="20"/>
          <w:lang w:val="pt-BR"/>
        </w:rPr>
        <w:t xml:space="preserve">               </w:t>
      </w:r>
    </w:p>
    <w:p w:rsidR="00A361E9" w:rsidRPr="007E25B8" w:rsidRDefault="00A361E9" w:rsidP="00C41A4A">
      <w:pPr>
        <w:jc w:val="center"/>
        <w:rPr>
          <w:rStyle w:val="FontStyle66"/>
          <w:rFonts w:cs="Times New Roman"/>
          <w:b/>
          <w:sz w:val="20"/>
          <w:szCs w:val="20"/>
          <w:lang w:val="hy-AM"/>
        </w:rPr>
      </w:pPr>
      <w:r w:rsidRPr="00611A26">
        <w:rPr>
          <w:rStyle w:val="FontStyle66"/>
          <w:rFonts w:ascii="GHEA Grapalat" w:hAnsi="GHEA Grapalat"/>
          <w:b/>
          <w:noProof/>
          <w:sz w:val="20"/>
          <w:szCs w:val="20"/>
          <w:lang w:val="hy-AM"/>
        </w:rPr>
        <w:t>ԳՆՈՐԴ</w:t>
      </w:r>
      <w:r w:rsidRPr="007A6D8E">
        <w:rPr>
          <w:b/>
          <w:sz w:val="20"/>
          <w:szCs w:val="20"/>
          <w:lang w:val="pt-BR"/>
        </w:rPr>
        <w:t xml:space="preserve">    </w:t>
      </w:r>
      <w:r>
        <w:rPr>
          <w:rFonts w:ascii="Sylfaen" w:hAnsi="Sylfaen"/>
          <w:b/>
          <w:sz w:val="20"/>
          <w:szCs w:val="20"/>
          <w:lang w:val="hy-AM"/>
        </w:rPr>
        <w:t xml:space="preserve">                                                                               </w:t>
      </w:r>
      <w:r w:rsidRPr="00611A26">
        <w:rPr>
          <w:rFonts w:ascii="GHEA Grapalat" w:hAnsi="GHEA Grapalat"/>
          <w:b/>
          <w:sz w:val="20"/>
          <w:szCs w:val="20"/>
          <w:lang w:val="hy-AM"/>
        </w:rPr>
        <w:t>ՎԱՃԱՌՈՂ</w:t>
      </w:r>
    </w:p>
    <w:p w:rsidR="00A361E9" w:rsidRPr="00A361E9" w:rsidRDefault="00A361E9" w:rsidP="00A361E9">
      <w:pPr>
        <w:widowControl w:val="0"/>
        <w:rPr>
          <w:rStyle w:val="FontStyle66"/>
          <w:rFonts w:ascii="GHEA Grapalat" w:hAnsi="GHEA Grapalat"/>
          <w:noProof/>
          <w:sz w:val="22"/>
          <w:szCs w:val="22"/>
          <w:lang w:val="hy-AM"/>
        </w:rPr>
      </w:pPr>
      <w:r w:rsidRPr="00A361E9">
        <w:rPr>
          <w:rStyle w:val="FontStyle66"/>
          <w:rFonts w:ascii="GHEA Grapalat" w:hAnsi="GHEA Grapalat"/>
          <w:noProof/>
          <w:sz w:val="22"/>
          <w:szCs w:val="22"/>
          <w:lang w:val="hy-AM"/>
        </w:rPr>
        <w:t>«Բարձրավոլտ էլեկտրացացներ» ՓԲԸ</w:t>
      </w:r>
    </w:p>
    <w:p w:rsidR="00A361E9" w:rsidRPr="00A361E9" w:rsidRDefault="00A361E9" w:rsidP="00A361E9">
      <w:pPr>
        <w:rPr>
          <w:rStyle w:val="FontStyle66"/>
          <w:rFonts w:ascii="GHEA Grapalat" w:hAnsi="GHEA Grapalat"/>
          <w:noProof/>
          <w:sz w:val="22"/>
          <w:szCs w:val="22"/>
          <w:lang w:val="hy-AM"/>
        </w:rPr>
      </w:pPr>
    </w:p>
    <w:p w:rsidR="00A361E9" w:rsidRDefault="00A361E9" w:rsidP="00A361E9">
      <w:pPr>
        <w:rPr>
          <w:rFonts w:ascii="GHEA Grapalat" w:hAnsi="GHEA Grapalat"/>
          <w:sz w:val="20"/>
          <w:szCs w:val="20"/>
          <w:lang w:val="hy-AM"/>
        </w:rPr>
      </w:pPr>
    </w:p>
    <w:p w:rsidR="00A361E9" w:rsidRDefault="00A361E9" w:rsidP="00A361E9">
      <w:pPr>
        <w:rPr>
          <w:rFonts w:ascii="GHEA Grapalat" w:hAnsi="GHEA Grapalat"/>
          <w:sz w:val="20"/>
          <w:szCs w:val="20"/>
          <w:lang w:val="hy-AM"/>
        </w:rPr>
      </w:pPr>
    </w:p>
    <w:p w:rsidR="00A361E9" w:rsidRPr="00E00011" w:rsidRDefault="00A361E9" w:rsidP="00A361E9">
      <w:pPr>
        <w:rPr>
          <w:rFonts w:ascii="GHEA Grapalat" w:hAnsi="GHEA Grapalat"/>
          <w:sz w:val="20"/>
          <w:szCs w:val="20"/>
          <w:lang w:val="hy-AM"/>
        </w:rPr>
      </w:pPr>
      <w:r w:rsidRPr="007A6D8E">
        <w:rPr>
          <w:rFonts w:ascii="GHEA Grapalat" w:hAnsi="GHEA Grapalat"/>
          <w:sz w:val="20"/>
          <w:szCs w:val="20"/>
          <w:lang w:val="pt-BR"/>
        </w:rPr>
        <w:t xml:space="preserve">     ------------------------------ </w:t>
      </w:r>
      <w:r w:rsidRPr="007A6D8E">
        <w:rPr>
          <w:rFonts w:ascii="GHEA Grapalat" w:hAnsi="GHEA Grapalat"/>
          <w:sz w:val="20"/>
          <w:szCs w:val="20"/>
          <w:lang w:val="pt-BR"/>
        </w:rPr>
        <w:tab/>
        <w:t xml:space="preserve">                                                -------------------------------  </w:t>
      </w:r>
    </w:p>
    <w:p w:rsidR="00A361E9" w:rsidRPr="007A6D8E" w:rsidRDefault="00A361E9" w:rsidP="00A361E9">
      <w:pPr>
        <w:rPr>
          <w:rFonts w:ascii="Times Armenian" w:hAnsi="Times Armenian" w:cs="Times Armenian"/>
          <w:color w:val="000000"/>
          <w:sz w:val="20"/>
          <w:szCs w:val="20"/>
          <w:lang w:val="pt-BR"/>
        </w:rPr>
      </w:pPr>
      <w:r w:rsidRPr="007A6D8E">
        <w:rPr>
          <w:rFonts w:ascii="GHEA Grapalat" w:hAnsi="GHEA Grapalat"/>
          <w:sz w:val="20"/>
          <w:szCs w:val="20"/>
          <w:lang w:val="pt-BR"/>
        </w:rPr>
        <w:t xml:space="preserve">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xml:space="preserve">) </w:t>
      </w:r>
    </w:p>
    <w:p w:rsidR="00A361E9" w:rsidRPr="00E00011" w:rsidRDefault="00A361E9" w:rsidP="00A361E9">
      <w:pPr>
        <w:widowControl w:val="0"/>
        <w:ind w:firstLine="567"/>
        <w:jc w:val="both"/>
        <w:rPr>
          <w:rFonts w:ascii="Sylfaen" w:hAnsi="Sylfaen"/>
          <w:sz w:val="20"/>
          <w:szCs w:val="20"/>
          <w:lang w:val="hy-AM"/>
        </w:rPr>
      </w:pPr>
      <w:r w:rsidRPr="007A6D8E">
        <w:rPr>
          <w:rFonts w:ascii="GHEA Grapalat" w:hAnsi="GHEA Grapalat"/>
          <w:sz w:val="20"/>
          <w:szCs w:val="20"/>
          <w:lang w:val="pt-BR"/>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r>
        <w:rPr>
          <w:rFonts w:ascii="GHEA Grapalat" w:hAnsi="GHEA Grapalat"/>
          <w:sz w:val="20"/>
          <w:szCs w:val="20"/>
          <w:lang w:val="hy-AM"/>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p>
    <w:p w:rsidR="00A361E9" w:rsidRDefault="00A361E9" w:rsidP="00A361E9">
      <w:pPr>
        <w:jc w:val="right"/>
        <w:rPr>
          <w:rFonts w:ascii="Sylfaen" w:hAnsi="Sylfaen"/>
          <w:sz w:val="18"/>
          <w:szCs w:val="18"/>
          <w:lang w:val="hy-AM"/>
        </w:rPr>
      </w:pPr>
    </w:p>
    <w:p w:rsidR="00354EA8" w:rsidRDefault="00354EA8" w:rsidP="00F33286">
      <w:pPr>
        <w:rPr>
          <w:rFonts w:ascii="Sylfaen" w:hAnsi="Sylfaen"/>
          <w:sz w:val="18"/>
          <w:szCs w:val="18"/>
          <w:lang w:val="pt-BR"/>
        </w:rPr>
      </w:pPr>
    </w:p>
    <w:p w:rsidR="00354EA8" w:rsidRDefault="00354EA8" w:rsidP="00A361E9">
      <w:pPr>
        <w:jc w:val="right"/>
        <w:rPr>
          <w:rFonts w:ascii="Sylfaen" w:hAnsi="Sylfaen"/>
          <w:sz w:val="18"/>
          <w:szCs w:val="18"/>
          <w:lang w:val="pt-BR"/>
        </w:rPr>
      </w:pPr>
    </w:p>
    <w:p w:rsidR="00C553CC" w:rsidRDefault="006C1322" w:rsidP="00F33286">
      <w:pPr>
        <w:jc w:val="right"/>
        <w:rPr>
          <w:rFonts w:ascii="GHEA Grapalat" w:hAnsi="GHEA Grapalat"/>
          <w:lang w:val="pt-BR"/>
        </w:rPr>
      </w:pPr>
      <w:r w:rsidRPr="00966155">
        <w:rPr>
          <w:rFonts w:ascii="GHEA Grapalat" w:hAnsi="GHEA Grapalat"/>
          <w:lang w:val="pt-BR"/>
        </w:rPr>
        <w:t xml:space="preserve">                                                                                                </w:t>
      </w: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21760D" w:rsidRPr="00570CEE" w:rsidRDefault="0021760D" w:rsidP="00317AE1">
      <w:pPr>
        <w:rPr>
          <w:rFonts w:ascii="GHEA Grapalat" w:hAnsi="GHEA Grapalat"/>
          <w:lang w:val="hy-AM"/>
        </w:rPr>
      </w:pPr>
    </w:p>
    <w:p w:rsidR="00EC3E46" w:rsidRDefault="00EC3E46" w:rsidP="00317AE1">
      <w:pPr>
        <w:rPr>
          <w:rFonts w:ascii="GHEA Grapalat" w:hAnsi="GHEA Grapalat"/>
          <w:lang w:val="hy-AM"/>
        </w:rPr>
      </w:pPr>
    </w:p>
    <w:p w:rsidR="00611A26" w:rsidRDefault="00611A26" w:rsidP="00317AE1">
      <w:pPr>
        <w:rPr>
          <w:rFonts w:ascii="GHEA Grapalat" w:hAnsi="GHEA Grapalat"/>
          <w:lang w:val="hy-AM"/>
        </w:rPr>
      </w:pPr>
    </w:p>
    <w:p w:rsidR="00B91F23" w:rsidRDefault="00B91F23" w:rsidP="00B91F23">
      <w:pPr>
        <w:spacing w:after="0" w:line="240" w:lineRule="auto"/>
        <w:ind w:left="6804"/>
        <w:jc w:val="center"/>
        <w:rPr>
          <w:rFonts w:ascii="GHEA Grapalat" w:hAnsi="GHEA Grapalat"/>
          <w:lang w:val="hy-AM"/>
        </w:rPr>
      </w:pPr>
    </w:p>
    <w:p w:rsidR="00B91F23" w:rsidRDefault="00B91F23" w:rsidP="00B91F23">
      <w:pPr>
        <w:spacing w:after="0" w:line="240" w:lineRule="auto"/>
        <w:ind w:left="6804"/>
        <w:jc w:val="center"/>
        <w:rPr>
          <w:rFonts w:ascii="GHEA Grapalat" w:hAnsi="GHEA Grapalat"/>
          <w:lang w:val="hy-AM"/>
        </w:rPr>
      </w:pPr>
    </w:p>
    <w:p w:rsidR="00B91F23" w:rsidRDefault="00B91F23" w:rsidP="00B91F23">
      <w:pPr>
        <w:spacing w:after="0" w:line="240" w:lineRule="auto"/>
        <w:ind w:left="6804"/>
        <w:jc w:val="center"/>
        <w:rPr>
          <w:rFonts w:ascii="GHEA Grapalat" w:hAnsi="GHEA Grapalat"/>
          <w:lang w:val="hy-AM"/>
        </w:rPr>
      </w:pPr>
    </w:p>
    <w:p w:rsidR="00B91F23" w:rsidRDefault="00B91F23" w:rsidP="00B91F23">
      <w:pPr>
        <w:spacing w:after="0" w:line="240" w:lineRule="auto"/>
        <w:ind w:left="6804"/>
        <w:jc w:val="center"/>
        <w:rPr>
          <w:rFonts w:ascii="GHEA Grapalat" w:hAnsi="GHEA Grapalat"/>
          <w:lang w:val="hy-AM"/>
        </w:rPr>
      </w:pPr>
      <w:r>
        <w:rPr>
          <w:rFonts w:ascii="GHEA Grapalat" w:hAnsi="GHEA Grapalat"/>
          <w:lang w:val="hy-AM"/>
        </w:rPr>
        <w:t>Հավելված 1</w:t>
      </w:r>
    </w:p>
    <w:p w:rsidR="00B91F23" w:rsidRDefault="00B91F23" w:rsidP="00B91F23">
      <w:pPr>
        <w:spacing w:line="240" w:lineRule="auto"/>
        <w:jc w:val="center"/>
        <w:rPr>
          <w:rFonts w:ascii="GHEA Grapalat" w:hAnsi="GHEA Grapalat"/>
          <w:lang w:val="hy-AM"/>
        </w:rPr>
      </w:pPr>
      <w:r>
        <w:rPr>
          <w:rFonts w:ascii="GHEA Grapalat" w:hAnsi="GHEA Grapalat"/>
          <w:lang w:val="hy-AM"/>
        </w:rPr>
        <w:t>Տեխնիկական բնութագիր</w:t>
      </w:r>
    </w:p>
    <w:p w:rsidR="00B91F23" w:rsidRDefault="00B91F23" w:rsidP="00B91F23">
      <w:pPr>
        <w:spacing w:line="240" w:lineRule="auto"/>
        <w:jc w:val="center"/>
        <w:rPr>
          <w:rFonts w:ascii="GHEA Grapalat" w:hAnsi="GHEA Grapalat"/>
          <w:lang w:val="hy-AM"/>
        </w:rPr>
      </w:pPr>
      <w:r>
        <w:rPr>
          <w:rFonts w:ascii="GHEA Grapalat" w:eastAsia="Calibri" w:hAnsi="GHEA Grapalat" w:cs="Sylfaen"/>
          <w:lang w:val="hy-AM"/>
        </w:rPr>
        <w:t>«Բարձրավոլտ Էլեկտրացանցեր» ՓԲԸ</w:t>
      </w:r>
      <w:r>
        <w:rPr>
          <w:rFonts w:ascii="GHEA Grapalat" w:eastAsia="Calibri" w:hAnsi="GHEA Grapalat" w:cs="Sylfaen"/>
          <w:lang w:val="af-ZA"/>
        </w:rPr>
        <w:t xml:space="preserve"> </w:t>
      </w:r>
      <w:r>
        <w:rPr>
          <w:rFonts w:ascii="GHEA Grapalat" w:eastAsia="Calibri" w:hAnsi="GHEA Grapalat" w:cs="Times Armenian"/>
          <w:lang w:val="hy-AM"/>
        </w:rPr>
        <w:t>2014թ.</w:t>
      </w:r>
      <w:r>
        <w:rPr>
          <w:rFonts w:ascii="GHEA Grapalat" w:eastAsia="Calibri" w:hAnsi="GHEA Grapalat" w:cs="Sylfaen"/>
          <w:lang w:val="hy-AM"/>
        </w:rPr>
        <w:t>կարիքների</w:t>
      </w:r>
      <w:r>
        <w:rPr>
          <w:rFonts w:ascii="GHEA Grapalat" w:eastAsia="Calibri" w:hAnsi="GHEA Grapalat" w:cs="Times Armenian"/>
          <w:lang w:val="af-ZA"/>
        </w:rPr>
        <w:t xml:space="preserve"> </w:t>
      </w:r>
      <w:r>
        <w:rPr>
          <w:rFonts w:ascii="GHEA Grapalat" w:eastAsia="Calibri" w:hAnsi="GHEA Grapalat" w:cs="Sylfaen"/>
          <w:lang w:val="hy-AM"/>
        </w:rPr>
        <w:t>համար անհրաժեշտ</w:t>
      </w:r>
      <w:r>
        <w:rPr>
          <w:rFonts w:ascii="GHEA Grapalat" w:eastAsia="Calibri" w:hAnsi="GHEA Grapalat" w:cs="Times Armenian"/>
          <w:lang w:val="af-ZA"/>
        </w:rPr>
        <w:t>`</w:t>
      </w:r>
      <w:r>
        <w:rPr>
          <w:rFonts w:ascii="GHEA Grapalat" w:eastAsia="Calibri" w:hAnsi="GHEA Grapalat" w:cs="Times Armenian"/>
          <w:lang w:val="hy-AM"/>
        </w:rPr>
        <w:t xml:space="preserve"> </w:t>
      </w:r>
      <w:r>
        <w:rPr>
          <w:rFonts w:ascii="GHEA Grapalat" w:eastAsia="Calibri" w:hAnsi="GHEA Grapalat" w:cs="Times Armenian"/>
          <w:sz w:val="24"/>
          <w:lang w:val="hy-AM"/>
        </w:rPr>
        <w:t xml:space="preserve">էլեկտրատեխնիկա, ռադիոտեխնիկա և կենցաղային սարքավորումներ </w:t>
      </w:r>
      <w:r w:rsidRPr="00B91F23">
        <w:rPr>
          <w:rFonts w:ascii="GHEA Grapalat" w:eastAsia="Calibri" w:hAnsi="GHEA Grapalat" w:cs="Times Armenian"/>
          <w:sz w:val="24"/>
          <w:lang w:val="hy-AM"/>
        </w:rPr>
        <w:t>(</w:t>
      </w:r>
      <w:r>
        <w:rPr>
          <w:rFonts w:ascii="GHEA Grapalat" w:eastAsia="Calibri" w:hAnsi="GHEA Grapalat" w:cs="Times Armenian"/>
          <w:sz w:val="24"/>
          <w:lang w:val="hy-AM"/>
        </w:rPr>
        <w:t>հեռուստացույցներ և հեռախոսներ</w:t>
      </w:r>
      <w:r w:rsidRPr="00B91F23">
        <w:rPr>
          <w:rFonts w:ascii="GHEA Grapalat" w:eastAsia="Calibri" w:hAnsi="GHEA Grapalat" w:cs="Times Armenian"/>
          <w:sz w:val="24"/>
          <w:lang w:val="hy-AM"/>
        </w:rPr>
        <w:t>)</w:t>
      </w:r>
      <w:r>
        <w:rPr>
          <w:rFonts w:ascii="GHEA Grapalat" w:eastAsia="Calibri" w:hAnsi="GHEA Grapalat" w:cs="Times Armenian"/>
          <w:lang w:val="hy-AM"/>
        </w:rPr>
        <w:t xml:space="preserve">  թվով 2 չափաբաժին</w:t>
      </w:r>
    </w:p>
    <w:tbl>
      <w:tblPr>
        <w:tblStyle w:val="aa"/>
        <w:tblW w:w="10491" w:type="dxa"/>
        <w:tblInd w:w="-318" w:type="dxa"/>
        <w:tblLayout w:type="fixed"/>
        <w:tblLook w:val="04A0"/>
      </w:tblPr>
      <w:tblGrid>
        <w:gridCol w:w="805"/>
        <w:gridCol w:w="47"/>
        <w:gridCol w:w="2552"/>
        <w:gridCol w:w="567"/>
        <w:gridCol w:w="5227"/>
        <w:gridCol w:w="20"/>
        <w:gridCol w:w="1273"/>
      </w:tblGrid>
      <w:tr w:rsidR="00B91F23" w:rsidTr="00B91F23">
        <w:trPr>
          <w:trHeight w:val="542"/>
        </w:trPr>
        <w:tc>
          <w:tcPr>
            <w:tcW w:w="1049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1F23" w:rsidRDefault="00B91F23" w:rsidP="00B91F23">
            <w:pPr>
              <w:tabs>
                <w:tab w:val="left" w:pos="9390"/>
              </w:tabs>
              <w:jc w:val="center"/>
              <w:rPr>
                <w:lang w:val="hy-AM"/>
              </w:rPr>
            </w:pPr>
            <w:r>
              <w:rPr>
                <w:lang w:val="hy-AM"/>
              </w:rPr>
              <w:t>Ապրանքի</w:t>
            </w:r>
          </w:p>
        </w:tc>
      </w:tr>
      <w:tr w:rsidR="00B91F23" w:rsidTr="00B91F23">
        <w:trPr>
          <w:trHeight w:val="924"/>
        </w:trPr>
        <w:tc>
          <w:tcPr>
            <w:tcW w:w="8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1F23" w:rsidRDefault="00B91F23">
            <w:pPr>
              <w:jc w:val="center"/>
              <w:rPr>
                <w:lang w:val="hy-AM"/>
              </w:rPr>
            </w:pPr>
            <w:r>
              <w:rPr>
                <w:lang w:val="hy-AM"/>
              </w:rPr>
              <w:t>Չափաբաժնի հ/հ</w:t>
            </w:r>
          </w:p>
        </w:tc>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91F23" w:rsidRDefault="00B91F23">
            <w:pPr>
              <w:jc w:val="center"/>
              <w:rPr>
                <w:lang w:val="hy-AM"/>
              </w:rPr>
            </w:pPr>
            <w:r>
              <w:rPr>
                <w:lang w:val="hy-AM"/>
              </w:rPr>
              <w:t>Անվանումը</w:t>
            </w:r>
          </w:p>
          <w:p w:rsidR="00B91F23" w:rsidRDefault="00B91F23">
            <w:pPr>
              <w:jc w:val="center"/>
              <w:rPr>
                <w:lang w:val="hy-AM"/>
              </w:rPr>
            </w:pPr>
          </w:p>
        </w:tc>
        <w:tc>
          <w:tcPr>
            <w:tcW w:w="52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1F23" w:rsidRDefault="00B91F23">
            <w:pPr>
              <w:jc w:val="center"/>
              <w:rPr>
                <w:lang w:val="hy-AM"/>
              </w:rPr>
            </w:pPr>
          </w:p>
          <w:p w:rsidR="00B91F23" w:rsidRDefault="00B91F23">
            <w:pPr>
              <w:rPr>
                <w:lang w:val="hy-AM"/>
              </w:rPr>
            </w:pPr>
          </w:p>
          <w:p w:rsidR="00B91F23" w:rsidRDefault="00B91F23">
            <w:pPr>
              <w:jc w:val="center"/>
              <w:rPr>
                <w:lang w:val="hy-AM"/>
              </w:rPr>
            </w:pPr>
            <w:r>
              <w:rPr>
                <w:lang w:val="hy-AM"/>
              </w:rPr>
              <w:t>Հատկանիշները</w:t>
            </w:r>
          </w:p>
          <w:p w:rsidR="00B91F23" w:rsidRDefault="00B91F23">
            <w:pPr>
              <w:jc w:val="center"/>
              <w:rPr>
                <w:lang w:val="hy-AM"/>
              </w:rPr>
            </w:pP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91F23" w:rsidRDefault="00B91F23">
            <w:pPr>
              <w:jc w:val="center"/>
              <w:rPr>
                <w:lang w:val="hy-AM"/>
              </w:rPr>
            </w:pPr>
            <w:r>
              <w:rPr>
                <w:lang w:val="hy-AM"/>
              </w:rPr>
              <w:t>Քանակը</w:t>
            </w:r>
          </w:p>
          <w:p w:rsidR="00B91F23" w:rsidRDefault="00B91F23">
            <w:pPr>
              <w:jc w:val="center"/>
              <w:rPr>
                <w:lang w:val="hy-AM"/>
              </w:rPr>
            </w:pPr>
          </w:p>
        </w:tc>
      </w:tr>
      <w:tr w:rsidR="00B91F23" w:rsidTr="00B91F23">
        <w:trPr>
          <w:trHeight w:val="2778"/>
        </w:trPr>
        <w:tc>
          <w:tcPr>
            <w:tcW w:w="8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1F23" w:rsidRDefault="00B91F23">
            <w:pPr>
              <w:jc w:val="center"/>
              <w:rPr>
                <w:lang w:val="hy-AM"/>
              </w:rPr>
            </w:pPr>
          </w:p>
          <w:p w:rsidR="00B91F23" w:rsidRDefault="00B91F23">
            <w:pPr>
              <w:jc w:val="center"/>
              <w:rPr>
                <w:lang w:val="hy-AM"/>
              </w:rPr>
            </w:pPr>
          </w:p>
          <w:p w:rsidR="00B91F23" w:rsidRDefault="00B91F23">
            <w:pPr>
              <w:jc w:val="center"/>
              <w:rPr>
                <w:lang w:val="hy-AM"/>
              </w:rPr>
            </w:pPr>
          </w:p>
          <w:p w:rsidR="00B91F23" w:rsidRDefault="00B91F23">
            <w:pPr>
              <w:jc w:val="center"/>
              <w:rPr>
                <w:lang w:val="hy-AM"/>
              </w:rPr>
            </w:pPr>
          </w:p>
          <w:p w:rsidR="00B91F23" w:rsidRDefault="00B91F23">
            <w:pPr>
              <w:jc w:val="center"/>
              <w:rPr>
                <w:lang w:val="hy-AM"/>
              </w:rPr>
            </w:pPr>
            <w:r>
              <w:rPr>
                <w:lang w:val="hy-AM"/>
              </w:rPr>
              <w:t>1</w:t>
            </w:r>
          </w:p>
        </w:tc>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1F23" w:rsidRDefault="00B91F23">
            <w:pPr>
              <w:rPr>
                <w:lang w:val="hy-AM"/>
              </w:rPr>
            </w:pPr>
          </w:p>
          <w:p w:rsidR="00B91F23" w:rsidRDefault="00B91F23">
            <w:pPr>
              <w:rPr>
                <w:lang w:val="hy-AM"/>
              </w:rPr>
            </w:pPr>
          </w:p>
          <w:p w:rsidR="00B91F23" w:rsidRDefault="00B91F23">
            <w:pPr>
              <w:rPr>
                <w:lang w:val="hy-AM"/>
              </w:rPr>
            </w:pPr>
          </w:p>
          <w:p w:rsidR="00B91F23" w:rsidRDefault="00B91F23">
            <w:pPr>
              <w:rPr>
                <w:lang w:val="hy-AM"/>
              </w:rPr>
            </w:pPr>
          </w:p>
          <w:p w:rsidR="00B91F23" w:rsidRDefault="00B91F23">
            <w:pPr>
              <w:rPr>
                <w:lang w:val="hy-AM"/>
              </w:rPr>
            </w:pPr>
            <w:r>
              <w:rPr>
                <w:lang w:val="hy-AM"/>
              </w:rPr>
              <w:t xml:space="preserve"> Հեռուստացույց</w:t>
            </w:r>
          </w:p>
          <w:p w:rsidR="00B91F23" w:rsidRDefault="00B91F23">
            <w:pPr>
              <w:rPr>
                <w:lang w:val="hy-AM"/>
              </w:rPr>
            </w:pPr>
          </w:p>
          <w:p w:rsidR="00B91F23" w:rsidRDefault="00B91F23">
            <w:pPr>
              <w:rPr>
                <w:lang w:val="hy-AM"/>
              </w:rPr>
            </w:pPr>
          </w:p>
          <w:p w:rsidR="00B91F23" w:rsidRDefault="00B91F23">
            <w:pPr>
              <w:rPr>
                <w:lang w:val="hy-AM"/>
              </w:rPr>
            </w:pPr>
          </w:p>
          <w:p w:rsidR="00B91F23" w:rsidRDefault="00B91F23">
            <w:pPr>
              <w:rPr>
                <w:lang w:val="hy-AM"/>
              </w:rPr>
            </w:pPr>
          </w:p>
          <w:p w:rsidR="00B91F23" w:rsidRDefault="00B91F23">
            <w:pPr>
              <w:rPr>
                <w:lang w:val="hy-AM"/>
              </w:rPr>
            </w:pPr>
          </w:p>
        </w:tc>
        <w:tc>
          <w:tcPr>
            <w:tcW w:w="52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1F23" w:rsidRDefault="00B91F23">
            <w:pPr>
              <w:jc w:val="both"/>
              <w:rPr>
                <w:lang w:val="hy-AM"/>
              </w:rPr>
            </w:pPr>
            <w:r>
              <w:rPr>
                <w:lang w:val="hy-AM"/>
              </w:rPr>
              <w:t xml:space="preserve"> </w:t>
            </w:r>
          </w:p>
          <w:p w:rsidR="00B91F23" w:rsidRDefault="00B91F23">
            <w:pPr>
              <w:rPr>
                <w:lang w:val="hy-AM"/>
              </w:rPr>
            </w:pPr>
            <w:r>
              <w:rPr>
                <w:lang w:val="hy-AM"/>
              </w:rPr>
              <w:t>152 սմ/60՛՛ Full HD LED հեռուստացույց Motionflow XR 200 Հց-ով</w:t>
            </w:r>
          </w:p>
          <w:p w:rsidR="00B91F23" w:rsidRDefault="00B91F23">
            <w:pPr>
              <w:rPr>
                <w:lang w:val="hy-AM"/>
              </w:rPr>
            </w:pPr>
            <w:r>
              <w:rPr>
                <w:lang w:val="hy-AM"/>
              </w:rPr>
              <w:t>Հեռակառավարման վահանակ. RM-ED061</w:t>
            </w:r>
          </w:p>
          <w:p w:rsidR="00B91F23" w:rsidRDefault="00B91F23">
            <w:pPr>
              <w:rPr>
                <w:lang w:val="hy-AM"/>
              </w:rPr>
            </w:pPr>
            <w:r>
              <w:rPr>
                <w:lang w:val="hy-AM"/>
              </w:rPr>
              <w:t>Մարտկոցներ. R03</w:t>
            </w:r>
          </w:p>
          <w:p w:rsidR="00B91F23" w:rsidRDefault="00B91F23">
            <w:pPr>
              <w:rPr>
                <w:lang w:val="hy-AM"/>
              </w:rPr>
            </w:pPr>
            <w:r>
              <w:rPr>
                <w:lang w:val="hy-AM"/>
              </w:rPr>
              <w:t>AC սնուցող մալուխներ</w:t>
            </w:r>
          </w:p>
          <w:p w:rsidR="00B91F23" w:rsidRDefault="00B91F23">
            <w:pPr>
              <w:rPr>
                <w:lang w:val="hy-AM"/>
              </w:rPr>
            </w:pPr>
            <w:r>
              <w:rPr>
                <w:lang w:val="hy-AM"/>
              </w:rPr>
              <w:t>Էկրանի տեսակը. LCD</w:t>
            </w:r>
          </w:p>
          <w:p w:rsidR="00B91F23" w:rsidRDefault="00B91F23">
            <w:pPr>
              <w:rPr>
                <w:lang w:val="hy-AM"/>
              </w:rPr>
            </w:pPr>
            <w:r>
              <w:rPr>
                <w:lang w:val="hy-AM"/>
              </w:rPr>
              <w:t>Լուսավորության տեսակը. LED</w:t>
            </w:r>
          </w:p>
          <w:p w:rsidR="00B91F23" w:rsidRDefault="00B91F23">
            <w:pPr>
              <w:rPr>
                <w:lang w:val="hy-AM"/>
              </w:rPr>
            </w:pPr>
            <w:r>
              <w:rPr>
                <w:lang w:val="hy-AM"/>
              </w:rPr>
              <w:t>Մգեցման տեսակը. Շրջանակաձև մգեցում</w:t>
            </w:r>
          </w:p>
          <w:p w:rsidR="00B91F23" w:rsidRDefault="00B91F23">
            <w:pPr>
              <w:rPr>
                <w:lang w:val="hy-AM"/>
              </w:rPr>
            </w:pPr>
            <w:r>
              <w:rPr>
                <w:lang w:val="hy-AM"/>
              </w:rPr>
              <w:t>Էկրանի հստակությունը.Full HD</w:t>
            </w:r>
          </w:p>
          <w:p w:rsidR="00B91F23" w:rsidRDefault="00B91F23">
            <w:pPr>
              <w:rPr>
                <w:lang w:val="hy-AM"/>
              </w:rPr>
            </w:pPr>
            <w:r>
              <w:rPr>
                <w:lang w:val="hy-AM"/>
              </w:rPr>
              <w:t>Էկրանի չափսը (դյույմ). 60</w:t>
            </w:r>
          </w:p>
          <w:p w:rsidR="00B91F23" w:rsidRDefault="00B91F23">
            <w:pPr>
              <w:rPr>
                <w:lang w:val="hy-AM"/>
              </w:rPr>
            </w:pPr>
            <w:r>
              <w:rPr>
                <w:lang w:val="hy-AM"/>
              </w:rPr>
              <w:t>Էկրանի չափսը(սմ). 152</w:t>
            </w:r>
          </w:p>
          <w:p w:rsidR="00B91F23" w:rsidRDefault="00B91F23">
            <w:pPr>
              <w:rPr>
                <w:lang w:val="hy-AM"/>
              </w:rPr>
            </w:pPr>
            <w:r>
              <w:rPr>
                <w:lang w:val="hy-AM"/>
              </w:rPr>
              <w:t>Կողմերի հարաբերակցությունը. 16:9</w:t>
            </w:r>
          </w:p>
          <w:p w:rsidR="00B91F23" w:rsidRDefault="00B91F23">
            <w:pPr>
              <w:rPr>
                <w:lang w:val="hy-AM"/>
              </w:rPr>
            </w:pPr>
            <w:r>
              <w:rPr>
                <w:lang w:val="hy-AM"/>
              </w:rPr>
              <w:t>Դինամիկ կոնտրաստ. գրեթե 1 մլն.</w:t>
            </w:r>
          </w:p>
          <w:p w:rsidR="00B91F23" w:rsidRDefault="00B91F23">
            <w:pPr>
              <w:rPr>
                <w:lang w:val="hy-AM"/>
              </w:rPr>
            </w:pPr>
            <w:r>
              <w:rPr>
                <w:lang w:val="hy-AM"/>
              </w:rPr>
              <w:t>Դիտման անկյունը (աջ/ձախ). 178(89/89)</w:t>
            </w:r>
          </w:p>
          <w:p w:rsidR="00B91F23" w:rsidRDefault="00B91F23">
            <w:pPr>
              <w:rPr>
                <w:lang w:val="hy-AM"/>
              </w:rPr>
            </w:pPr>
            <w:r>
              <w:rPr>
                <w:lang w:val="hy-AM"/>
              </w:rPr>
              <w:t>Դիտման անկյունը (վերև/ներքև). 178(89/89)</w:t>
            </w:r>
          </w:p>
          <w:p w:rsidR="00B91F23" w:rsidRDefault="00B91F23">
            <w:pPr>
              <w:rPr>
                <w:lang w:val="hy-AM"/>
              </w:rPr>
            </w:pPr>
            <w:r>
              <w:rPr>
                <w:lang w:val="hy-AM"/>
              </w:rPr>
              <w:t>Պատկերի վերամշակման մեխանիզմ. X-Reality PRO</w:t>
            </w:r>
          </w:p>
          <w:p w:rsidR="00B91F23" w:rsidRDefault="00B91F23">
            <w:pPr>
              <w:rPr>
                <w:lang w:val="hy-AM"/>
              </w:rPr>
            </w:pPr>
            <w:r>
              <w:rPr>
                <w:lang w:val="hy-AM"/>
              </w:rPr>
              <w:t>Արտաքին մակերեսի չափում</w:t>
            </w:r>
          </w:p>
          <w:p w:rsidR="00B91F23" w:rsidRDefault="00B91F23">
            <w:pPr>
              <w:rPr>
                <w:lang w:val="hy-AM"/>
              </w:rPr>
            </w:pPr>
            <w:r>
              <w:rPr>
                <w:lang w:val="hy-AM"/>
              </w:rPr>
              <w:t>Ռացիոնալ պատկերի կարգավորիչ</w:t>
            </w:r>
          </w:p>
          <w:p w:rsidR="00B91F23" w:rsidRDefault="00B91F23">
            <w:pPr>
              <w:rPr>
                <w:lang w:val="hy-AM"/>
              </w:rPr>
            </w:pPr>
            <w:r>
              <w:rPr>
                <w:lang w:val="hy-AM"/>
              </w:rPr>
              <w:t>Գերազանց հստակություն/կարգավորում խաղային ռեժիմի համար</w:t>
            </w:r>
          </w:p>
          <w:p w:rsidR="00B91F23" w:rsidRDefault="00B91F23">
            <w:pPr>
              <w:rPr>
                <w:lang w:val="hy-AM"/>
              </w:rPr>
            </w:pPr>
            <w:r>
              <w:rPr>
                <w:lang w:val="hy-AM"/>
              </w:rPr>
              <w:t>Պատկերի ռեժիմի կարգավորումները. Վառ/ֆոկուս ստանդարտ / ֆոկուս օրիգինալ/Գրաֆիկա/Սպորտային/անիմացիոն/ստանդարտ/custom/ֆոտո-վառ/ֆոտո-ստանդարտ/ֆոտո-օրիգինալ/ֆոտո-custom/cinema1/cinema2</w:t>
            </w:r>
          </w:p>
          <w:p w:rsidR="00B91F23" w:rsidRDefault="00B91F23">
            <w:pPr>
              <w:rPr>
                <w:lang w:val="hy-AM"/>
              </w:rPr>
            </w:pPr>
            <w:r>
              <w:rPr>
                <w:lang w:val="hy-AM"/>
              </w:rPr>
              <w:t>Լայնության ռեժիմային պարամետրերը. Ամբողջական/սովորական/լայնության խոշորացում/խոշորացում/տիտր/14:9</w:t>
            </w:r>
          </w:p>
          <w:p w:rsidR="00B91F23" w:rsidRDefault="00B91F23">
            <w:pPr>
              <w:rPr>
                <w:lang w:val="hy-AM"/>
              </w:rPr>
            </w:pPr>
            <w:r>
              <w:rPr>
                <w:lang w:val="hy-AM"/>
              </w:rPr>
              <w:t>Լայնության ռեժիմային պարամետրերը PC-ի համար. Սովորական/ամբողջական1/ամբողջական2</w:t>
            </w:r>
          </w:p>
          <w:p w:rsidR="00B91F23" w:rsidRDefault="00B91F23">
            <w:pPr>
              <w:rPr>
                <w:lang w:val="hy-AM"/>
              </w:rPr>
            </w:pPr>
            <w:r>
              <w:rPr>
                <w:lang w:val="hy-AM"/>
              </w:rPr>
              <w:t>Ավտոմատ լայնության ռեժիմ</w:t>
            </w:r>
          </w:p>
          <w:p w:rsidR="00B91F23" w:rsidRDefault="00B91F23">
            <w:pPr>
              <w:rPr>
                <w:lang w:val="hy-AM"/>
              </w:rPr>
            </w:pPr>
            <w:r>
              <w:rPr>
                <w:lang w:val="hy-AM"/>
              </w:rPr>
              <w:t>Շարժման ուժեղացուցիչ. Motionflow XR 200 հց</w:t>
            </w:r>
          </w:p>
          <w:p w:rsidR="00B91F23" w:rsidRDefault="00B91F23">
            <w:pPr>
              <w:rPr>
                <w:lang w:val="hy-AM"/>
              </w:rPr>
            </w:pPr>
            <w:r>
              <w:rPr>
                <w:lang w:val="hy-AM"/>
              </w:rPr>
              <w:lastRenderedPageBreak/>
              <w:t>Ընդլայնված կոնտրաստի/հակադրության ուժեղացուցիչ</w:t>
            </w:r>
          </w:p>
          <w:p w:rsidR="00B91F23" w:rsidRDefault="00B91F23">
            <w:pPr>
              <w:rPr>
                <w:lang w:val="hy-AM"/>
              </w:rPr>
            </w:pPr>
            <w:r>
              <w:rPr>
                <w:lang w:val="hy-AM"/>
              </w:rPr>
              <w:t>Կենդանի գույն տեխնոլոգիա</w:t>
            </w:r>
          </w:p>
          <w:p w:rsidR="00B91F23" w:rsidRDefault="00B91F23">
            <w:pPr>
              <w:rPr>
                <w:lang w:val="hy-AM"/>
              </w:rPr>
            </w:pPr>
            <w:r>
              <w:rPr>
                <w:lang w:val="hy-AM"/>
              </w:rPr>
              <w:t>Խիտ գույն</w:t>
            </w:r>
          </w:p>
          <w:p w:rsidR="00B91F23" w:rsidRDefault="00B91F23">
            <w:pPr>
              <w:rPr>
                <w:lang w:val="hy-AM"/>
              </w:rPr>
            </w:pPr>
            <w:r>
              <w:rPr>
                <w:lang w:val="hy-AM"/>
              </w:rPr>
              <w:t>Ռացիոնալ MPEG աղմուկի նվազեցում</w:t>
            </w:r>
          </w:p>
          <w:p w:rsidR="00B91F23" w:rsidRDefault="00B91F23">
            <w:pPr>
              <w:rPr>
                <w:lang w:val="hy-AM"/>
              </w:rPr>
            </w:pPr>
            <w:r>
              <w:rPr>
                <w:lang w:val="hy-AM"/>
              </w:rPr>
              <w:t>Գործողություն ընտրել. Ֆոտո/երաժշտություն/կինո/խաղ/գրաֆիկա/սպորտ/անիմացիա24p True Cinema</w:t>
            </w:r>
          </w:p>
          <w:p w:rsidR="00B91F23" w:rsidRDefault="00B91F23">
            <w:pPr>
              <w:rPr>
                <w:lang w:val="hy-AM"/>
              </w:rPr>
            </w:pPr>
            <w:r>
              <w:rPr>
                <w:lang w:val="hy-AM"/>
              </w:rPr>
              <w:t>CineMotion/ֆիլմի ռեժիմ/Cinema Drive</w:t>
            </w:r>
          </w:p>
          <w:p w:rsidR="00B91F23" w:rsidRDefault="00B91F23">
            <w:pPr>
              <w:rPr>
                <w:lang w:val="hy-AM"/>
              </w:rPr>
            </w:pPr>
            <w:r>
              <w:rPr>
                <w:lang w:val="hy-AM"/>
              </w:rPr>
              <w:t>Հայելային էկրան</w:t>
            </w:r>
          </w:p>
          <w:p w:rsidR="00B91F23" w:rsidRDefault="00B91F23">
            <w:pPr>
              <w:rPr>
                <w:lang w:val="hy-AM"/>
              </w:rPr>
            </w:pPr>
            <w:r>
              <w:rPr>
                <w:lang w:val="hy-AM"/>
              </w:rPr>
              <w:t>Հեռուստացույցի տեսքը կողքից</w:t>
            </w:r>
          </w:p>
          <w:p w:rsidR="00B91F23" w:rsidRDefault="00B91F23">
            <w:pPr>
              <w:rPr>
                <w:lang w:val="hy-AM"/>
              </w:rPr>
            </w:pPr>
            <w:r>
              <w:rPr>
                <w:lang w:val="hy-AM"/>
              </w:rPr>
              <w:t>Անլար LAN (WI-FI)</w:t>
            </w:r>
          </w:p>
          <w:p w:rsidR="00B91F23" w:rsidRDefault="00B91F23">
            <w:pPr>
              <w:rPr>
                <w:lang w:val="en-US"/>
              </w:rPr>
            </w:pPr>
            <w:r w:rsidRPr="00B91F23">
              <w:rPr>
                <w:lang w:val="en-US"/>
              </w:rPr>
              <w:t xml:space="preserve">Wi-Fi </w:t>
            </w:r>
            <w:r>
              <w:rPr>
                <w:lang w:val="hy-AM"/>
              </w:rPr>
              <w:t>ստանդարտ. a</w:t>
            </w:r>
            <w:r w:rsidRPr="00B91F23">
              <w:rPr>
                <w:lang w:val="en-US"/>
              </w:rPr>
              <w:t>/b/g/n</w:t>
            </w:r>
          </w:p>
          <w:p w:rsidR="00B91F23" w:rsidRDefault="00B91F23">
            <w:pPr>
              <w:rPr>
                <w:lang w:val="hy-AM"/>
              </w:rPr>
            </w:pPr>
            <w:r w:rsidRPr="00B91F23">
              <w:rPr>
                <w:lang w:val="en-US"/>
              </w:rPr>
              <w:t xml:space="preserve">Skype.  </w:t>
            </w:r>
            <w:r>
              <w:rPr>
                <w:lang w:val="hy-AM"/>
              </w:rPr>
              <w:t>Պատրաստ է</w:t>
            </w:r>
          </w:p>
          <w:p w:rsidR="00B91F23" w:rsidRDefault="00B91F23">
            <w:pPr>
              <w:rPr>
                <w:lang w:val="hy-AM"/>
              </w:rPr>
            </w:pPr>
            <w:r w:rsidRPr="00B91F23">
              <w:rPr>
                <w:lang w:val="en-US"/>
              </w:rPr>
              <w:t>Sony Entertainment Network (Sony</w:t>
            </w:r>
            <w:r>
              <w:rPr>
                <w:lang w:val="hy-AM"/>
              </w:rPr>
              <w:t xml:space="preserve"> ցանցային ծառայություն</w:t>
            </w:r>
            <w:r w:rsidRPr="00B91F23">
              <w:rPr>
                <w:lang w:val="en-US"/>
              </w:rPr>
              <w:t>)</w:t>
            </w:r>
          </w:p>
          <w:p w:rsidR="00B91F23" w:rsidRDefault="00B91F23">
            <w:pPr>
              <w:rPr>
                <w:lang w:val="hy-AM"/>
              </w:rPr>
            </w:pPr>
            <w:r>
              <w:rPr>
                <w:lang w:val="hy-AM"/>
              </w:rPr>
              <w:t>Opera ծրագրեր (համակարգ)</w:t>
            </w:r>
          </w:p>
          <w:p w:rsidR="00B91F23" w:rsidRDefault="00B91F23">
            <w:pPr>
              <w:rPr>
                <w:lang w:val="hy-AM"/>
              </w:rPr>
            </w:pPr>
            <w:r>
              <w:rPr>
                <w:lang w:val="hy-AM"/>
              </w:rPr>
              <w:t>Վեբ բրաուզեր  Opera</w:t>
            </w:r>
          </w:p>
          <w:p w:rsidR="00B91F23" w:rsidRDefault="00B91F23">
            <w:pPr>
              <w:jc w:val="both"/>
              <w:rPr>
                <w:sz w:val="24"/>
                <w:szCs w:val="24"/>
                <w:lang w:val="hy-AM"/>
              </w:rPr>
            </w:pPr>
            <w:r>
              <w:rPr>
                <w:sz w:val="24"/>
                <w:szCs w:val="24"/>
                <w:lang w:val="hy-AM"/>
              </w:rPr>
              <w:t>Wi-FiAR Direct</w:t>
            </w:r>
          </w:p>
          <w:p w:rsidR="00B91F23" w:rsidRDefault="00B91F23">
            <w:pPr>
              <w:jc w:val="both"/>
              <w:rPr>
                <w:sz w:val="24"/>
                <w:szCs w:val="24"/>
                <w:lang w:val="hy-AM"/>
              </w:rPr>
            </w:pPr>
            <w:r>
              <w:rPr>
                <w:sz w:val="24"/>
                <w:szCs w:val="24"/>
                <w:lang w:val="hy-AM"/>
              </w:rPr>
              <w:t>DLNA Բովանդակություն: MPEG 1/MPEG 2PS/ MPEG 2TS/AVCHD/MP4Part10/MP4Part2/AVI(XVID)/AVI(MontinJpeg)/MOV/WMV/MKV/WEBM/3GPP/MP3/WMA/LPCM/JPEG/MPO</w:t>
            </w:r>
          </w:p>
          <w:p w:rsidR="00B91F23" w:rsidRDefault="00B91F23">
            <w:pPr>
              <w:jc w:val="both"/>
              <w:rPr>
                <w:sz w:val="24"/>
                <w:szCs w:val="24"/>
                <w:lang w:val="hy-AM"/>
              </w:rPr>
            </w:pPr>
            <w:r w:rsidRPr="00B91F23">
              <w:rPr>
                <w:sz w:val="24"/>
                <w:szCs w:val="24"/>
                <w:lang w:val="en-US"/>
              </w:rPr>
              <w:t xml:space="preserve">USB HDD </w:t>
            </w:r>
            <w:r>
              <w:rPr>
                <w:sz w:val="24"/>
                <w:szCs w:val="24"/>
                <w:lang w:val="hy-AM"/>
              </w:rPr>
              <w:t>ձայնագրում</w:t>
            </w:r>
          </w:p>
          <w:p w:rsidR="00B91F23" w:rsidRDefault="00B91F23">
            <w:pPr>
              <w:jc w:val="both"/>
              <w:rPr>
                <w:sz w:val="24"/>
                <w:szCs w:val="24"/>
                <w:lang w:val="en-US"/>
              </w:rPr>
            </w:pPr>
            <w:r w:rsidRPr="00B91F23">
              <w:rPr>
                <w:sz w:val="24"/>
                <w:szCs w:val="24"/>
                <w:lang w:val="en-US"/>
              </w:rPr>
              <w:t xml:space="preserve">Live Football </w:t>
            </w:r>
            <w:r>
              <w:rPr>
                <w:sz w:val="24"/>
                <w:szCs w:val="24"/>
              </w:rPr>
              <w:t>ռեժիմ</w:t>
            </w:r>
          </w:p>
          <w:p w:rsidR="00B91F23" w:rsidRDefault="00B91F23">
            <w:pPr>
              <w:jc w:val="both"/>
              <w:rPr>
                <w:sz w:val="24"/>
                <w:szCs w:val="24"/>
                <w:lang w:val="hy-AM"/>
              </w:rPr>
            </w:pPr>
            <w:r w:rsidRPr="00B91F23">
              <w:rPr>
                <w:sz w:val="24"/>
                <w:szCs w:val="24"/>
                <w:lang w:val="en-US"/>
              </w:rPr>
              <w:t xml:space="preserve">Net AD (Net Ad </w:t>
            </w:r>
            <w:r>
              <w:rPr>
                <w:sz w:val="24"/>
                <w:szCs w:val="24"/>
                <w:lang w:val="hy-AM"/>
              </w:rPr>
              <w:t xml:space="preserve">գործողությունը կախված է </w:t>
            </w:r>
            <w:r w:rsidRPr="00B91F23">
              <w:rPr>
                <w:sz w:val="24"/>
                <w:szCs w:val="24"/>
                <w:lang w:val="en-US"/>
              </w:rPr>
              <w:t xml:space="preserve">ad </w:t>
            </w:r>
            <w:r>
              <w:rPr>
                <w:sz w:val="24"/>
                <w:szCs w:val="24"/>
                <w:lang w:val="hy-AM"/>
              </w:rPr>
              <w:t>պրովայդերից տվյալ տարածքում</w:t>
            </w:r>
            <w:r w:rsidRPr="00B91F23">
              <w:rPr>
                <w:sz w:val="24"/>
                <w:szCs w:val="24"/>
                <w:lang w:val="en-US"/>
              </w:rPr>
              <w:t>)</w:t>
            </w:r>
          </w:p>
          <w:p w:rsidR="00B91F23" w:rsidRDefault="00B91F23">
            <w:pPr>
              <w:jc w:val="both"/>
              <w:rPr>
                <w:sz w:val="24"/>
                <w:szCs w:val="24"/>
                <w:lang w:val="en-US"/>
              </w:rPr>
            </w:pPr>
            <w:r>
              <w:rPr>
                <w:sz w:val="24"/>
                <w:szCs w:val="24"/>
                <w:lang w:val="hy-AM"/>
              </w:rPr>
              <w:t>Սոցիալական դիտում</w:t>
            </w:r>
            <w:r w:rsidRPr="00B91F23">
              <w:rPr>
                <w:sz w:val="24"/>
                <w:szCs w:val="24"/>
                <w:lang w:val="en-US"/>
              </w:rPr>
              <w:t xml:space="preserve"> (Tweet only)</w:t>
            </w:r>
          </w:p>
          <w:p w:rsidR="00B91F23" w:rsidRDefault="00B91F23">
            <w:pPr>
              <w:jc w:val="both"/>
              <w:rPr>
                <w:sz w:val="24"/>
                <w:szCs w:val="24"/>
                <w:lang w:val="hy-AM"/>
              </w:rPr>
            </w:pPr>
            <w:r w:rsidRPr="00B91F23">
              <w:rPr>
                <w:sz w:val="24"/>
                <w:szCs w:val="24"/>
                <w:lang w:val="en-US"/>
              </w:rPr>
              <w:t>One-Flick entertainment</w:t>
            </w:r>
          </w:p>
          <w:p w:rsidR="00B91F23" w:rsidRDefault="00B91F23">
            <w:pPr>
              <w:jc w:val="both"/>
              <w:rPr>
                <w:sz w:val="24"/>
                <w:szCs w:val="24"/>
                <w:lang w:val="hy-AM"/>
              </w:rPr>
            </w:pPr>
            <w:r>
              <w:rPr>
                <w:sz w:val="24"/>
                <w:szCs w:val="24"/>
                <w:lang w:val="hy-AM"/>
              </w:rPr>
              <w:t>Պատկերի բաշխում</w:t>
            </w:r>
          </w:p>
          <w:p w:rsidR="00B91F23" w:rsidRDefault="00B91F23">
            <w:pPr>
              <w:jc w:val="both"/>
              <w:rPr>
                <w:sz w:val="24"/>
                <w:szCs w:val="24"/>
                <w:lang w:val="hy-AM"/>
              </w:rPr>
            </w:pPr>
            <w:r>
              <w:rPr>
                <w:sz w:val="24"/>
                <w:szCs w:val="24"/>
                <w:lang w:val="hy-AM"/>
              </w:rPr>
              <w:t>Պատկերը պատկերում: PAP (փոփոխական)</w:t>
            </w:r>
          </w:p>
          <w:p w:rsidR="00B91F23" w:rsidRDefault="00B91F23">
            <w:pPr>
              <w:jc w:val="both"/>
              <w:rPr>
                <w:sz w:val="24"/>
                <w:szCs w:val="24"/>
                <w:lang w:val="hy-AM"/>
              </w:rPr>
            </w:pPr>
            <w:r>
              <w:rPr>
                <w:sz w:val="24"/>
                <w:szCs w:val="24"/>
                <w:lang w:val="hy-AM"/>
              </w:rPr>
              <w:t>Ստանդարտ դիզայն: AL Shaft Silver</w:t>
            </w:r>
          </w:p>
          <w:p w:rsidR="00B91F23" w:rsidRDefault="00B91F23">
            <w:pPr>
              <w:jc w:val="both"/>
              <w:rPr>
                <w:sz w:val="24"/>
                <w:szCs w:val="24"/>
                <w:lang w:val="hy-AM"/>
              </w:rPr>
            </w:pPr>
            <w:r>
              <w:rPr>
                <w:sz w:val="24"/>
                <w:szCs w:val="24"/>
                <w:lang w:val="hy-AM"/>
              </w:rPr>
              <w:t>Միկրոֆոնի կոնֆիգուրացիա: 2ch, весь диапазон (30x80mm)x2</w:t>
            </w:r>
          </w:p>
          <w:p w:rsidR="00B91F23" w:rsidRDefault="00B91F23">
            <w:pPr>
              <w:jc w:val="both"/>
              <w:rPr>
                <w:sz w:val="24"/>
                <w:szCs w:val="24"/>
                <w:lang w:val="en-US"/>
              </w:rPr>
            </w:pPr>
            <w:r>
              <w:rPr>
                <w:sz w:val="24"/>
                <w:szCs w:val="24"/>
                <w:lang w:val="hy-AM"/>
              </w:rPr>
              <w:t>Միկրոֆոն</w:t>
            </w:r>
            <w:r w:rsidRPr="00B91F23">
              <w:rPr>
                <w:sz w:val="24"/>
                <w:szCs w:val="24"/>
                <w:lang w:val="en-US"/>
              </w:rPr>
              <w:t>: Down Firing</w:t>
            </w:r>
          </w:p>
          <w:p w:rsidR="00B91F23" w:rsidRPr="00B91F23" w:rsidRDefault="00B91F23">
            <w:pPr>
              <w:jc w:val="both"/>
              <w:rPr>
                <w:sz w:val="24"/>
                <w:szCs w:val="24"/>
                <w:lang w:val="en-US"/>
              </w:rPr>
            </w:pPr>
            <w:r w:rsidRPr="00B91F23">
              <w:rPr>
                <w:sz w:val="24"/>
                <w:szCs w:val="24"/>
                <w:lang w:val="en-US"/>
              </w:rPr>
              <w:t>Clear Phase Speaker</w:t>
            </w:r>
          </w:p>
          <w:p w:rsidR="00B91F23" w:rsidRPr="00B91F23" w:rsidRDefault="00B91F23">
            <w:pPr>
              <w:jc w:val="both"/>
              <w:rPr>
                <w:sz w:val="24"/>
                <w:szCs w:val="24"/>
                <w:lang w:val="en-US"/>
              </w:rPr>
            </w:pPr>
            <w:r>
              <w:rPr>
                <w:sz w:val="24"/>
                <w:szCs w:val="24"/>
                <w:lang w:val="hy-AM"/>
              </w:rPr>
              <w:t>Աուդիո հզորության ելք</w:t>
            </w:r>
            <w:r w:rsidRPr="00B91F23">
              <w:rPr>
                <w:sz w:val="24"/>
                <w:szCs w:val="24"/>
                <w:lang w:val="en-US"/>
              </w:rPr>
              <w:t>: 8W+8W</w:t>
            </w:r>
          </w:p>
          <w:p w:rsidR="00B91F23" w:rsidRDefault="00B91F23">
            <w:pPr>
              <w:jc w:val="both"/>
              <w:rPr>
                <w:sz w:val="24"/>
                <w:szCs w:val="24"/>
                <w:lang w:val="hy-AM"/>
              </w:rPr>
            </w:pPr>
            <w:r>
              <w:rPr>
                <w:sz w:val="24"/>
                <w:szCs w:val="24"/>
                <w:lang w:val="hy-AM"/>
              </w:rPr>
              <w:t>Ձայնային ռեժիմի դրվածք</w:t>
            </w:r>
            <w:r w:rsidRPr="00B91F23">
              <w:rPr>
                <w:sz w:val="24"/>
                <w:szCs w:val="24"/>
                <w:lang w:val="en-US"/>
              </w:rPr>
              <w:t>: Standard</w:t>
            </w:r>
            <w:r>
              <w:rPr>
                <w:sz w:val="24"/>
                <w:szCs w:val="24"/>
                <w:lang w:val="hy-AM"/>
              </w:rPr>
              <w:t xml:space="preserve"> </w:t>
            </w:r>
            <w:r w:rsidRPr="00B91F23">
              <w:rPr>
                <w:sz w:val="24"/>
                <w:szCs w:val="24"/>
                <w:lang w:val="en-US"/>
              </w:rPr>
              <w:t>/ Cinema / Sports / Music / Game / Compressed</w:t>
            </w:r>
            <w:r>
              <w:rPr>
                <w:sz w:val="24"/>
                <w:szCs w:val="24"/>
                <w:lang w:val="hy-AM"/>
              </w:rPr>
              <w:t xml:space="preserve"> աուդիո</w:t>
            </w:r>
          </w:p>
          <w:p w:rsidR="00B91F23" w:rsidRDefault="00B91F23">
            <w:pPr>
              <w:jc w:val="both"/>
              <w:rPr>
                <w:sz w:val="24"/>
                <w:szCs w:val="24"/>
                <w:lang w:val="en-US"/>
              </w:rPr>
            </w:pPr>
            <w:r w:rsidRPr="00B91F23">
              <w:rPr>
                <w:sz w:val="24"/>
                <w:szCs w:val="24"/>
                <w:lang w:val="en-US"/>
              </w:rPr>
              <w:t>S-Force front Surround</w:t>
            </w:r>
          </w:p>
          <w:p w:rsidR="00B91F23" w:rsidRPr="00B91F23" w:rsidRDefault="00B91F23">
            <w:pPr>
              <w:jc w:val="both"/>
              <w:rPr>
                <w:sz w:val="24"/>
                <w:szCs w:val="24"/>
                <w:lang w:val="en-US"/>
              </w:rPr>
            </w:pPr>
            <w:r w:rsidRPr="00B91F23">
              <w:rPr>
                <w:sz w:val="24"/>
                <w:szCs w:val="24"/>
                <w:lang w:val="en-US"/>
              </w:rPr>
              <w:t>S-Master</w:t>
            </w:r>
          </w:p>
          <w:p w:rsidR="00B91F23" w:rsidRPr="00B91F23" w:rsidRDefault="00B91F23">
            <w:pPr>
              <w:jc w:val="both"/>
              <w:rPr>
                <w:sz w:val="24"/>
                <w:szCs w:val="24"/>
                <w:lang w:val="en-US"/>
              </w:rPr>
            </w:pPr>
            <w:r w:rsidRPr="00B91F23">
              <w:rPr>
                <w:sz w:val="24"/>
                <w:szCs w:val="24"/>
                <w:lang w:val="en-US"/>
              </w:rPr>
              <w:t>DolbyAR: DolbyAR Digital / DolbyAR Digital Plus / DolbyAR Pulse</w:t>
            </w:r>
          </w:p>
          <w:p w:rsidR="00B91F23" w:rsidRPr="00B91F23" w:rsidRDefault="00B91F23">
            <w:pPr>
              <w:jc w:val="both"/>
              <w:rPr>
                <w:sz w:val="24"/>
                <w:szCs w:val="24"/>
                <w:lang w:val="en-US"/>
              </w:rPr>
            </w:pPr>
            <w:r w:rsidRPr="00B91F23">
              <w:rPr>
                <w:sz w:val="24"/>
                <w:szCs w:val="24"/>
                <w:lang w:val="en-US"/>
              </w:rPr>
              <w:t xml:space="preserve">Stereo </w:t>
            </w:r>
            <w:r>
              <w:rPr>
                <w:sz w:val="24"/>
                <w:szCs w:val="24"/>
                <w:lang w:val="hy-AM"/>
              </w:rPr>
              <w:t>համակարգ</w:t>
            </w:r>
            <w:r w:rsidRPr="00B91F23">
              <w:rPr>
                <w:sz w:val="24"/>
                <w:szCs w:val="24"/>
                <w:lang w:val="en-US"/>
              </w:rPr>
              <w:t>: NICAM/A2</w:t>
            </w:r>
          </w:p>
          <w:p w:rsidR="00B91F23" w:rsidRDefault="00B91F23">
            <w:pPr>
              <w:jc w:val="both"/>
              <w:rPr>
                <w:sz w:val="24"/>
                <w:szCs w:val="24"/>
                <w:lang w:val="hy-AM"/>
              </w:rPr>
            </w:pPr>
            <w:r>
              <w:rPr>
                <w:sz w:val="24"/>
                <w:szCs w:val="24"/>
                <w:lang w:val="hy-AM"/>
              </w:rPr>
              <w:t>«Ազդանշանից ձայն» կառուցվածք</w:t>
            </w:r>
          </w:p>
          <w:p w:rsidR="00B91F23" w:rsidRDefault="00B91F23">
            <w:pPr>
              <w:jc w:val="both"/>
              <w:rPr>
                <w:sz w:val="24"/>
                <w:szCs w:val="24"/>
                <w:lang w:val="hy-AM"/>
              </w:rPr>
            </w:pPr>
            <w:r>
              <w:rPr>
                <w:sz w:val="24"/>
                <w:szCs w:val="24"/>
                <w:lang w:val="hy-AM"/>
              </w:rPr>
              <w:t>Անդրադարձիչ</w:t>
            </w:r>
          </w:p>
          <w:p w:rsidR="00B91F23" w:rsidRDefault="00B91F23">
            <w:pPr>
              <w:jc w:val="both"/>
              <w:rPr>
                <w:sz w:val="24"/>
                <w:szCs w:val="24"/>
                <w:lang w:val="hy-AM"/>
              </w:rPr>
            </w:pPr>
            <w:r>
              <w:rPr>
                <w:sz w:val="24"/>
                <w:szCs w:val="24"/>
                <w:lang w:val="hy-AM"/>
              </w:rPr>
              <w:t>Ձայնի ավտոմատ կարգավորում</w:t>
            </w:r>
          </w:p>
          <w:p w:rsidR="00B91F23" w:rsidRDefault="00B91F23">
            <w:pPr>
              <w:jc w:val="both"/>
              <w:rPr>
                <w:sz w:val="24"/>
                <w:szCs w:val="24"/>
                <w:lang w:val="hy-AM"/>
              </w:rPr>
            </w:pPr>
            <w:r>
              <w:rPr>
                <w:sz w:val="24"/>
                <w:szCs w:val="24"/>
                <w:lang w:val="hy-AM"/>
              </w:rPr>
              <w:t>Ձայնի ավտոմատ խլացում (on no signal) (Աուդիո&amp;Վիդեո)</w:t>
            </w:r>
          </w:p>
          <w:p w:rsidR="00B91F23" w:rsidRDefault="00B91F23">
            <w:pPr>
              <w:jc w:val="both"/>
              <w:rPr>
                <w:sz w:val="24"/>
                <w:szCs w:val="24"/>
                <w:lang w:val="hy-AM"/>
              </w:rPr>
            </w:pPr>
            <w:r>
              <w:rPr>
                <w:sz w:val="24"/>
                <w:szCs w:val="24"/>
                <w:lang w:val="hy-AM"/>
              </w:rPr>
              <w:t>AC սնուցող մուտք: AC ADAPTOR</w:t>
            </w:r>
          </w:p>
          <w:p w:rsidR="00B91F23" w:rsidRDefault="00B91F23">
            <w:pPr>
              <w:jc w:val="both"/>
              <w:rPr>
                <w:sz w:val="24"/>
                <w:szCs w:val="24"/>
                <w:lang w:val="hy-AM"/>
              </w:rPr>
            </w:pPr>
            <w:r>
              <w:rPr>
                <w:sz w:val="24"/>
                <w:szCs w:val="24"/>
                <w:lang w:val="hy-AM"/>
              </w:rPr>
              <w:t>RF կապի մուտք: 1 (կոճակ)</w:t>
            </w:r>
          </w:p>
          <w:p w:rsidR="00B91F23" w:rsidRDefault="00B91F23">
            <w:pPr>
              <w:jc w:val="both"/>
              <w:rPr>
                <w:sz w:val="24"/>
                <w:szCs w:val="24"/>
                <w:lang w:val="hy-AM"/>
              </w:rPr>
            </w:pPr>
            <w:r>
              <w:rPr>
                <w:sz w:val="24"/>
                <w:szCs w:val="24"/>
                <w:lang w:val="hy-AM"/>
              </w:rPr>
              <w:lastRenderedPageBreak/>
              <w:t>IF (BS/CS) մուտք(եր): 1 (կոճակ)</w:t>
            </w:r>
          </w:p>
          <w:p w:rsidR="00B91F23" w:rsidRDefault="00B91F23">
            <w:pPr>
              <w:jc w:val="both"/>
              <w:rPr>
                <w:sz w:val="24"/>
                <w:szCs w:val="24"/>
                <w:lang w:val="hy-AM"/>
              </w:rPr>
            </w:pPr>
            <w:r>
              <w:rPr>
                <w:sz w:val="24"/>
                <w:szCs w:val="24"/>
                <w:lang w:val="hy-AM"/>
              </w:rPr>
              <w:t>HDMIal] մուտք: 4 (1 կողմ/3 կոճակ)</w:t>
            </w:r>
          </w:p>
          <w:p w:rsidR="00B91F23" w:rsidRDefault="00B91F23">
            <w:pPr>
              <w:jc w:val="both"/>
              <w:rPr>
                <w:sz w:val="24"/>
                <w:szCs w:val="24"/>
                <w:lang w:val="hy-AM"/>
              </w:rPr>
            </w:pPr>
            <w:r>
              <w:rPr>
                <w:sz w:val="24"/>
                <w:szCs w:val="24"/>
                <w:lang w:val="hy-AM"/>
              </w:rPr>
              <w:t>SCART մուտք (առանց Smartlink-ի): 1 (</w:t>
            </w:r>
            <w:r>
              <w:rPr>
                <w:b/>
                <w:sz w:val="24"/>
                <w:szCs w:val="24"/>
                <w:lang w:val="hy-AM"/>
              </w:rPr>
              <w:t>задняя часть</w:t>
            </w:r>
            <w:r>
              <w:rPr>
                <w:sz w:val="24"/>
                <w:szCs w:val="24"/>
                <w:lang w:val="hy-AM"/>
              </w:rPr>
              <w:t xml:space="preserve"> / Rear)</w:t>
            </w:r>
          </w:p>
          <w:p w:rsidR="00B91F23" w:rsidRDefault="00B91F23">
            <w:pPr>
              <w:jc w:val="both"/>
              <w:rPr>
                <w:sz w:val="24"/>
                <w:szCs w:val="24"/>
                <w:lang w:val="en-US"/>
              </w:rPr>
            </w:pPr>
            <w:r w:rsidRPr="00B91F23">
              <w:rPr>
                <w:sz w:val="24"/>
                <w:szCs w:val="24"/>
                <w:lang w:val="en-US"/>
              </w:rPr>
              <w:t>USB: 2 (</w:t>
            </w:r>
            <w:r>
              <w:rPr>
                <w:sz w:val="24"/>
                <w:szCs w:val="24"/>
                <w:lang w:val="hy-AM"/>
              </w:rPr>
              <w:t>կողմ</w:t>
            </w:r>
            <w:r w:rsidRPr="00B91F23">
              <w:rPr>
                <w:sz w:val="24"/>
                <w:szCs w:val="24"/>
                <w:lang w:val="en-US"/>
              </w:rPr>
              <w:t>)</w:t>
            </w:r>
          </w:p>
          <w:p w:rsidR="00B91F23" w:rsidRPr="00B91F23" w:rsidRDefault="00B91F23">
            <w:pPr>
              <w:jc w:val="both"/>
              <w:rPr>
                <w:sz w:val="24"/>
                <w:szCs w:val="24"/>
                <w:lang w:val="en-US"/>
              </w:rPr>
            </w:pPr>
            <w:r w:rsidRPr="00B91F23">
              <w:rPr>
                <w:sz w:val="24"/>
                <w:szCs w:val="24"/>
                <w:lang w:val="en-US"/>
              </w:rPr>
              <w:t>(</w:t>
            </w:r>
            <w:r>
              <w:rPr>
                <w:sz w:val="24"/>
                <w:szCs w:val="24"/>
              </w:rPr>
              <w:t>Сеть</w:t>
            </w:r>
            <w:r>
              <w:rPr>
                <w:sz w:val="24"/>
                <w:szCs w:val="24"/>
                <w:lang w:val="hy-AM"/>
              </w:rPr>
              <w:t>)</w:t>
            </w:r>
            <w:r w:rsidRPr="00B91F23">
              <w:rPr>
                <w:sz w:val="24"/>
                <w:szCs w:val="24"/>
                <w:lang w:val="en-US"/>
              </w:rPr>
              <w:t xml:space="preserve"> Ethernet: 1(Rear)</w:t>
            </w:r>
          </w:p>
          <w:p w:rsidR="00B91F23" w:rsidRPr="00B91F23" w:rsidRDefault="00B91F23">
            <w:pPr>
              <w:jc w:val="both"/>
              <w:rPr>
                <w:sz w:val="24"/>
                <w:szCs w:val="24"/>
                <w:lang w:val="en-US"/>
              </w:rPr>
            </w:pPr>
            <w:r>
              <w:rPr>
                <w:sz w:val="24"/>
                <w:szCs w:val="24"/>
              </w:rPr>
              <w:t>Համակցված</w:t>
            </w:r>
            <w:r w:rsidRPr="00B91F23">
              <w:rPr>
                <w:sz w:val="24"/>
                <w:szCs w:val="24"/>
                <w:lang w:val="en-US"/>
              </w:rPr>
              <w:t xml:space="preserve"> </w:t>
            </w:r>
            <w:r>
              <w:rPr>
                <w:sz w:val="24"/>
                <w:szCs w:val="24"/>
                <w:lang w:val="hy-AM"/>
              </w:rPr>
              <w:t>տեսաազդանշանի մուտք</w:t>
            </w:r>
            <w:r w:rsidRPr="00B91F23">
              <w:rPr>
                <w:sz w:val="24"/>
                <w:szCs w:val="24"/>
                <w:lang w:val="en-US"/>
              </w:rPr>
              <w:t>: 1(Rear Hybrid /Component w)</w:t>
            </w:r>
          </w:p>
          <w:p w:rsidR="00B91F23" w:rsidRPr="00B91F23" w:rsidRDefault="00B91F23">
            <w:pPr>
              <w:jc w:val="both"/>
              <w:rPr>
                <w:sz w:val="24"/>
                <w:szCs w:val="24"/>
                <w:lang w:val="en-US"/>
              </w:rPr>
            </w:pPr>
            <w:r>
              <w:rPr>
                <w:sz w:val="24"/>
                <w:szCs w:val="24"/>
                <w:lang w:val="hy-AM"/>
              </w:rPr>
              <w:t>Կոմպոնենտ վիդեոազդանշանի մուտք (</w:t>
            </w:r>
            <w:r>
              <w:rPr>
                <w:sz w:val="24"/>
                <w:szCs w:val="24"/>
              </w:rPr>
              <w:t>компонентный</w:t>
            </w:r>
            <w:r w:rsidRPr="00B91F23">
              <w:rPr>
                <w:sz w:val="24"/>
                <w:szCs w:val="24"/>
                <w:lang w:val="en-US"/>
              </w:rPr>
              <w:t xml:space="preserve"> </w:t>
            </w:r>
            <w:r>
              <w:rPr>
                <w:sz w:val="24"/>
                <w:szCs w:val="24"/>
              </w:rPr>
              <w:t>видеосигнал</w:t>
            </w:r>
            <w:r w:rsidRPr="00B91F23">
              <w:rPr>
                <w:sz w:val="24"/>
                <w:szCs w:val="24"/>
                <w:lang w:val="en-US"/>
              </w:rPr>
              <w:t xml:space="preserve">) (Y/Pb/Pr): </w:t>
            </w:r>
          </w:p>
          <w:p w:rsidR="00B91F23" w:rsidRPr="00B91F23" w:rsidRDefault="00B91F23">
            <w:pPr>
              <w:jc w:val="both"/>
              <w:rPr>
                <w:sz w:val="24"/>
                <w:szCs w:val="24"/>
                <w:lang w:val="en-US"/>
              </w:rPr>
            </w:pPr>
            <w:r w:rsidRPr="00B91F23">
              <w:rPr>
                <w:sz w:val="24"/>
                <w:szCs w:val="24"/>
                <w:lang w:val="en-US"/>
              </w:rPr>
              <w:t>1 (Rear/Hybrid)</w:t>
            </w:r>
          </w:p>
          <w:p w:rsidR="00B91F23" w:rsidRPr="00B91F23" w:rsidRDefault="00B91F23">
            <w:pPr>
              <w:jc w:val="both"/>
              <w:rPr>
                <w:sz w:val="24"/>
                <w:szCs w:val="24"/>
                <w:lang w:val="en-US"/>
              </w:rPr>
            </w:pPr>
            <w:r w:rsidRPr="00B91F23">
              <w:rPr>
                <w:sz w:val="24"/>
                <w:szCs w:val="24"/>
                <w:lang w:val="en-US"/>
              </w:rPr>
              <w:t xml:space="preserve">PCMCIA </w:t>
            </w:r>
            <w:r>
              <w:rPr>
                <w:sz w:val="24"/>
                <w:szCs w:val="24"/>
                <w:lang w:val="hy-AM"/>
              </w:rPr>
              <w:t>մուտք</w:t>
            </w:r>
            <w:r w:rsidRPr="00B91F23">
              <w:rPr>
                <w:sz w:val="24"/>
                <w:szCs w:val="24"/>
                <w:lang w:val="en-US"/>
              </w:rPr>
              <w:t>: 1 (</w:t>
            </w:r>
            <w:r>
              <w:rPr>
                <w:sz w:val="24"/>
                <w:szCs w:val="24"/>
                <w:lang w:val="hy-AM"/>
              </w:rPr>
              <w:t>վերև/Up</w:t>
            </w:r>
            <w:r w:rsidRPr="00B91F23">
              <w:rPr>
                <w:sz w:val="24"/>
                <w:szCs w:val="24"/>
                <w:lang w:val="en-US"/>
              </w:rPr>
              <w:t>)</w:t>
            </w:r>
          </w:p>
          <w:p w:rsidR="00B91F23" w:rsidRPr="00B91F23" w:rsidRDefault="00B91F23">
            <w:pPr>
              <w:jc w:val="both"/>
              <w:rPr>
                <w:sz w:val="24"/>
                <w:szCs w:val="24"/>
                <w:lang w:val="en-US"/>
              </w:rPr>
            </w:pPr>
            <w:r>
              <w:rPr>
                <w:sz w:val="24"/>
                <w:szCs w:val="24"/>
                <w:lang w:val="hy-AM"/>
              </w:rPr>
              <w:t>Անալոգային աուդիո մուտք</w:t>
            </w:r>
            <w:r w:rsidRPr="00B91F23">
              <w:rPr>
                <w:sz w:val="24"/>
                <w:szCs w:val="24"/>
                <w:lang w:val="en-US"/>
              </w:rPr>
              <w:t>: 2 (Rear)</w:t>
            </w:r>
          </w:p>
          <w:p w:rsidR="00B91F23" w:rsidRPr="00B91F23" w:rsidRDefault="00B91F23">
            <w:pPr>
              <w:jc w:val="both"/>
              <w:rPr>
                <w:sz w:val="24"/>
                <w:szCs w:val="24"/>
                <w:lang w:val="en-US"/>
              </w:rPr>
            </w:pPr>
            <w:r>
              <w:rPr>
                <w:sz w:val="24"/>
                <w:szCs w:val="24"/>
                <w:lang w:val="hy-AM"/>
              </w:rPr>
              <w:t>Աուդիո ելք</w:t>
            </w:r>
            <w:r w:rsidRPr="00B91F23">
              <w:rPr>
                <w:sz w:val="24"/>
                <w:szCs w:val="24"/>
                <w:lang w:val="en-US"/>
              </w:rPr>
              <w:t>: 1(Side/Hybrid w/HP)</w:t>
            </w:r>
          </w:p>
          <w:p w:rsidR="00B91F23" w:rsidRPr="00B91F23" w:rsidRDefault="00B91F23">
            <w:pPr>
              <w:jc w:val="both"/>
              <w:rPr>
                <w:sz w:val="24"/>
                <w:szCs w:val="24"/>
                <w:lang w:val="en-US"/>
              </w:rPr>
            </w:pPr>
            <w:r>
              <w:rPr>
                <w:sz w:val="24"/>
                <w:szCs w:val="24"/>
                <w:lang w:val="hy-AM"/>
              </w:rPr>
              <w:t>Թվային աուդիո ելք</w:t>
            </w:r>
            <w:r w:rsidRPr="00B91F23">
              <w:rPr>
                <w:sz w:val="24"/>
                <w:szCs w:val="24"/>
                <w:lang w:val="en-US"/>
              </w:rPr>
              <w:t>(</w:t>
            </w:r>
            <w:r>
              <w:rPr>
                <w:sz w:val="24"/>
                <w:szCs w:val="24"/>
                <w:lang w:val="hy-AM"/>
              </w:rPr>
              <w:t>եր</w:t>
            </w:r>
            <w:r w:rsidRPr="00B91F23">
              <w:rPr>
                <w:sz w:val="24"/>
                <w:szCs w:val="24"/>
                <w:lang w:val="en-US"/>
              </w:rPr>
              <w:t>): 1 (Rear)</w:t>
            </w:r>
          </w:p>
          <w:p w:rsidR="00B91F23" w:rsidRPr="00B91F23" w:rsidRDefault="00B91F23">
            <w:pPr>
              <w:jc w:val="both"/>
              <w:rPr>
                <w:sz w:val="24"/>
                <w:szCs w:val="24"/>
                <w:lang w:val="en-US"/>
              </w:rPr>
            </w:pPr>
            <w:r>
              <w:rPr>
                <w:sz w:val="24"/>
                <w:szCs w:val="24"/>
              </w:rPr>
              <w:t>Ականջակալներ</w:t>
            </w:r>
            <w:r w:rsidRPr="00B91F23">
              <w:rPr>
                <w:sz w:val="24"/>
                <w:szCs w:val="24"/>
                <w:lang w:val="en-US"/>
              </w:rPr>
              <w:t>: 1 (</w:t>
            </w:r>
            <w:r>
              <w:rPr>
                <w:sz w:val="24"/>
                <w:szCs w:val="24"/>
                <w:lang w:val="hy-AM"/>
              </w:rPr>
              <w:t>Կողմ</w:t>
            </w:r>
            <w:r w:rsidRPr="00B91F23">
              <w:rPr>
                <w:sz w:val="24"/>
                <w:szCs w:val="24"/>
                <w:lang w:val="en-US"/>
              </w:rPr>
              <w:t xml:space="preserve">/ </w:t>
            </w:r>
            <w:r>
              <w:rPr>
                <w:sz w:val="24"/>
                <w:szCs w:val="24"/>
                <w:lang w:val="hy-AM"/>
              </w:rPr>
              <w:t>Հիբրիդ</w:t>
            </w:r>
            <w:r w:rsidRPr="00B91F23">
              <w:rPr>
                <w:sz w:val="24"/>
                <w:szCs w:val="24"/>
                <w:lang w:val="en-US"/>
              </w:rPr>
              <w:t xml:space="preserve"> w/</w:t>
            </w:r>
            <w:r>
              <w:rPr>
                <w:sz w:val="24"/>
                <w:szCs w:val="24"/>
                <w:lang w:val="hy-AM"/>
              </w:rPr>
              <w:t>Աուդիո</w:t>
            </w:r>
            <w:r w:rsidRPr="00B91F23">
              <w:rPr>
                <w:sz w:val="24"/>
                <w:szCs w:val="24"/>
                <w:lang w:val="en-US"/>
              </w:rPr>
              <w:t>)</w:t>
            </w:r>
          </w:p>
          <w:p w:rsidR="00B91F23" w:rsidRPr="00B91F23" w:rsidRDefault="00B91F23">
            <w:pPr>
              <w:jc w:val="both"/>
              <w:rPr>
                <w:sz w:val="24"/>
                <w:szCs w:val="24"/>
                <w:lang w:val="en-US"/>
              </w:rPr>
            </w:pPr>
            <w:r>
              <w:rPr>
                <w:sz w:val="24"/>
                <w:szCs w:val="24"/>
                <w:lang w:val="hy-AM"/>
              </w:rPr>
              <w:t>Վիդեո ելք</w:t>
            </w:r>
            <w:r w:rsidRPr="00B91F23">
              <w:rPr>
                <w:sz w:val="24"/>
                <w:szCs w:val="24"/>
                <w:lang w:val="en-US"/>
              </w:rPr>
              <w:t xml:space="preserve"> (SCART): 1 (Rear)</w:t>
            </w:r>
          </w:p>
          <w:p w:rsidR="00B91F23" w:rsidRPr="00B91F23" w:rsidRDefault="00B91F23">
            <w:pPr>
              <w:jc w:val="both"/>
              <w:rPr>
                <w:sz w:val="24"/>
                <w:szCs w:val="24"/>
                <w:lang w:val="en-US"/>
              </w:rPr>
            </w:pPr>
            <w:r w:rsidRPr="00B91F23">
              <w:rPr>
                <w:sz w:val="24"/>
                <w:szCs w:val="24"/>
                <w:lang w:val="en-US"/>
              </w:rPr>
              <w:t xml:space="preserve">5. 1 </w:t>
            </w:r>
            <w:r>
              <w:rPr>
                <w:sz w:val="24"/>
                <w:szCs w:val="24"/>
                <w:lang w:val="hy-AM"/>
              </w:rPr>
              <w:t>Ալիքի աուդիո ելք</w:t>
            </w:r>
          </w:p>
          <w:p w:rsidR="00B91F23" w:rsidRDefault="00B91F23">
            <w:pPr>
              <w:jc w:val="both"/>
              <w:rPr>
                <w:sz w:val="24"/>
                <w:szCs w:val="24"/>
              </w:rPr>
            </w:pPr>
            <w:r>
              <w:rPr>
                <w:sz w:val="24"/>
                <w:szCs w:val="24"/>
              </w:rPr>
              <w:t>(энергетическая маркировка) Energy Label Rating: A++</w:t>
            </w:r>
          </w:p>
          <w:p w:rsidR="00B91F23" w:rsidRDefault="00B91F23">
            <w:pPr>
              <w:jc w:val="both"/>
              <w:rPr>
                <w:sz w:val="24"/>
                <w:szCs w:val="24"/>
              </w:rPr>
            </w:pPr>
            <w:r>
              <w:rPr>
                <w:sz w:val="24"/>
                <w:szCs w:val="24"/>
                <w:lang w:val="hy-AM"/>
              </w:rPr>
              <w:t>Ծախսված հզորությունը (</w:t>
            </w:r>
            <w:r>
              <w:rPr>
                <w:sz w:val="24"/>
                <w:szCs w:val="24"/>
              </w:rPr>
              <w:t>потребляемая мощность) (</w:t>
            </w:r>
            <w:r>
              <w:rPr>
                <w:sz w:val="24"/>
                <w:szCs w:val="24"/>
                <w:lang w:val="hy-AM"/>
              </w:rPr>
              <w:t>աշխատելիս</w:t>
            </w:r>
            <w:r>
              <w:rPr>
                <w:sz w:val="24"/>
                <w:szCs w:val="24"/>
              </w:rPr>
              <w:t>) (</w:t>
            </w:r>
            <w:r>
              <w:rPr>
                <w:sz w:val="24"/>
                <w:szCs w:val="24"/>
                <w:lang w:val="hy-AM"/>
              </w:rPr>
              <w:t xml:space="preserve">ռեժիմ </w:t>
            </w:r>
            <w:r>
              <w:rPr>
                <w:sz w:val="24"/>
                <w:szCs w:val="24"/>
              </w:rPr>
              <w:t>Home mode) (W): 45</w:t>
            </w:r>
          </w:p>
          <w:p w:rsidR="00B91F23" w:rsidRDefault="00B91F23">
            <w:pPr>
              <w:jc w:val="both"/>
              <w:rPr>
                <w:sz w:val="24"/>
                <w:szCs w:val="24"/>
              </w:rPr>
            </w:pPr>
            <w:r>
              <w:rPr>
                <w:sz w:val="24"/>
                <w:szCs w:val="24"/>
                <w:lang w:val="hy-AM"/>
              </w:rPr>
              <w:t>Ծախսված հզորությունը (</w:t>
            </w:r>
            <w:r>
              <w:rPr>
                <w:sz w:val="24"/>
                <w:szCs w:val="24"/>
              </w:rPr>
              <w:t>потребляемая мощность)  (</w:t>
            </w:r>
            <w:r>
              <w:rPr>
                <w:sz w:val="24"/>
                <w:szCs w:val="24"/>
                <w:lang w:val="hy-AM"/>
              </w:rPr>
              <w:t>աշխատելիս</w:t>
            </w:r>
            <w:r>
              <w:rPr>
                <w:sz w:val="24"/>
                <w:szCs w:val="24"/>
              </w:rPr>
              <w:t>) (</w:t>
            </w:r>
            <w:r>
              <w:rPr>
                <w:sz w:val="24"/>
                <w:szCs w:val="24"/>
                <w:lang w:val="hy-AM"/>
              </w:rPr>
              <w:t xml:space="preserve">ռեժիմ </w:t>
            </w:r>
            <w:r>
              <w:rPr>
                <w:sz w:val="24"/>
                <w:szCs w:val="24"/>
              </w:rPr>
              <w:t>Shop mode) (W): 84</w:t>
            </w:r>
          </w:p>
          <w:p w:rsidR="00B91F23" w:rsidRDefault="00B91F23">
            <w:pPr>
              <w:jc w:val="both"/>
              <w:rPr>
                <w:sz w:val="24"/>
                <w:szCs w:val="24"/>
              </w:rPr>
            </w:pPr>
            <w:r>
              <w:rPr>
                <w:sz w:val="24"/>
                <w:szCs w:val="24"/>
                <w:lang w:val="hy-AM"/>
              </w:rPr>
              <w:t>Ծախսված հզորությունը (</w:t>
            </w:r>
            <w:r>
              <w:rPr>
                <w:sz w:val="24"/>
                <w:szCs w:val="24"/>
              </w:rPr>
              <w:t>потребляемая мощность) (սպասման ռեժիմ) (W): 0.5</w:t>
            </w:r>
          </w:p>
          <w:p w:rsidR="00B91F23" w:rsidRDefault="00B91F23">
            <w:pPr>
              <w:jc w:val="both"/>
              <w:rPr>
                <w:sz w:val="24"/>
                <w:szCs w:val="24"/>
              </w:rPr>
            </w:pPr>
            <w:r>
              <w:rPr>
                <w:sz w:val="24"/>
                <w:szCs w:val="24"/>
                <w:lang w:val="hy-AM"/>
              </w:rPr>
              <w:t>Գլխավոր բովանդակություն</w:t>
            </w:r>
          </w:p>
          <w:p w:rsidR="00B91F23" w:rsidRDefault="00B91F23">
            <w:pPr>
              <w:jc w:val="both"/>
              <w:rPr>
                <w:sz w:val="24"/>
                <w:szCs w:val="24"/>
              </w:rPr>
            </w:pPr>
            <w:r>
              <w:rPr>
                <w:sz w:val="24"/>
                <w:szCs w:val="24"/>
              </w:rPr>
              <w:t>Էներգախնայ</w:t>
            </w:r>
            <w:r>
              <w:rPr>
                <w:sz w:val="24"/>
                <w:szCs w:val="24"/>
                <w:lang w:val="hy-AM"/>
              </w:rPr>
              <w:t>մ</w:t>
            </w:r>
            <w:r>
              <w:rPr>
                <w:sz w:val="24"/>
                <w:szCs w:val="24"/>
              </w:rPr>
              <w:t xml:space="preserve">ան </w:t>
            </w:r>
            <w:r>
              <w:rPr>
                <w:sz w:val="24"/>
                <w:szCs w:val="24"/>
                <w:lang w:val="hy-AM"/>
              </w:rPr>
              <w:t xml:space="preserve">ռեժիմ </w:t>
            </w:r>
            <w:r>
              <w:rPr>
                <w:sz w:val="24"/>
                <w:szCs w:val="24"/>
              </w:rPr>
              <w:t>(</w:t>
            </w:r>
            <w:hyperlink r:id="rId8" w:history="1">
              <w:r>
                <w:rPr>
                  <w:rStyle w:val="af"/>
                  <w:sz w:val="24"/>
                  <w:szCs w:val="24"/>
                </w:rPr>
                <w:t>энергосберегающий режим</w:t>
              </w:r>
            </w:hyperlink>
            <w:r>
              <w:rPr>
                <w:sz w:val="24"/>
                <w:szCs w:val="24"/>
              </w:rPr>
              <w:t xml:space="preserve">) </w:t>
            </w:r>
          </w:p>
          <w:p w:rsidR="00B91F23" w:rsidRDefault="00B91F23">
            <w:pPr>
              <w:jc w:val="both"/>
              <w:rPr>
                <w:color w:val="000000" w:themeColor="text1"/>
                <w:sz w:val="24"/>
                <w:szCs w:val="24"/>
              </w:rPr>
            </w:pPr>
            <w:r>
              <w:rPr>
                <w:sz w:val="24"/>
                <w:szCs w:val="24"/>
                <w:lang w:val="hy-AM"/>
              </w:rPr>
              <w:t xml:space="preserve">Դինամիկ լուսավորման ղեկավարման </w:t>
            </w:r>
            <w:r>
              <w:rPr>
                <w:sz w:val="24"/>
                <w:szCs w:val="24"/>
              </w:rPr>
              <w:t>ռեժիմ (</w:t>
            </w:r>
            <w:hyperlink r:id="rId9" w:history="1">
              <w:r>
                <w:rPr>
                  <w:rStyle w:val="af"/>
                  <w:color w:val="000000" w:themeColor="text1"/>
                  <w:sz w:val="24"/>
                  <w:szCs w:val="24"/>
                </w:rPr>
                <w:t>контровой свет</w:t>
              </w:r>
            </w:hyperlink>
            <w:r>
              <w:rPr>
                <w:color w:val="000000" w:themeColor="text1"/>
                <w:sz w:val="24"/>
                <w:szCs w:val="24"/>
                <w:lang w:val="hy-AM"/>
              </w:rPr>
              <w:t>)</w:t>
            </w:r>
          </w:p>
          <w:p w:rsidR="00B91F23" w:rsidRDefault="00B91F23">
            <w:pPr>
              <w:jc w:val="both"/>
              <w:rPr>
                <w:sz w:val="24"/>
                <w:szCs w:val="24"/>
                <w:lang w:val="hy-AM"/>
              </w:rPr>
            </w:pPr>
            <w:r>
              <w:rPr>
                <w:sz w:val="24"/>
                <w:szCs w:val="24"/>
                <w:lang w:val="hy-AM"/>
              </w:rPr>
              <w:t>Լուսավորման անջատման ռեժիմ</w:t>
            </w:r>
          </w:p>
          <w:p w:rsidR="00B91F23" w:rsidRDefault="00B91F23">
            <w:pPr>
              <w:jc w:val="both"/>
              <w:rPr>
                <w:sz w:val="24"/>
                <w:szCs w:val="24"/>
              </w:rPr>
            </w:pPr>
            <w:r>
              <w:rPr>
                <w:sz w:val="24"/>
                <w:szCs w:val="24"/>
                <w:lang w:val="hy-AM"/>
              </w:rPr>
              <w:t xml:space="preserve">Էլեկտրական ծրագրի ձեռնակ </w:t>
            </w:r>
            <w:r>
              <w:rPr>
                <w:sz w:val="24"/>
                <w:szCs w:val="24"/>
              </w:rPr>
              <w:t>(EPG)</w:t>
            </w:r>
          </w:p>
          <w:p w:rsidR="00B91F23" w:rsidRDefault="00B91F23">
            <w:pPr>
              <w:jc w:val="both"/>
              <w:rPr>
                <w:sz w:val="24"/>
                <w:szCs w:val="24"/>
                <w:lang w:val="hy-AM"/>
              </w:rPr>
            </w:pPr>
            <w:r>
              <w:rPr>
                <w:sz w:val="24"/>
                <w:szCs w:val="24"/>
                <w:lang w:val="hy-AM"/>
              </w:rPr>
              <w:t xml:space="preserve">Ժամացույց էկրանի վրա </w:t>
            </w:r>
          </w:p>
          <w:p w:rsidR="00B91F23" w:rsidRDefault="00B91F23">
            <w:pPr>
              <w:rPr>
                <w:lang w:val="hy-AM"/>
              </w:rPr>
            </w:pPr>
            <w:r>
              <w:rPr>
                <w:lang w:val="hy-AM"/>
              </w:rPr>
              <w:t>Ավտոմատ անջատման ժամանակաչափ</w:t>
            </w:r>
          </w:p>
          <w:p w:rsidR="00B91F23" w:rsidRDefault="00B91F23">
            <w:pPr>
              <w:rPr>
                <w:lang w:val="hy-AM"/>
              </w:rPr>
            </w:pPr>
            <w:r>
              <w:rPr>
                <w:lang w:val="hy-AM"/>
              </w:rPr>
              <w:t>Միացման/անջատման ժամանակաչափ</w:t>
            </w:r>
          </w:p>
          <w:p w:rsidR="00B91F23" w:rsidRDefault="00B91F23">
            <w:pPr>
              <w:rPr>
                <w:lang w:val="hy-AM"/>
              </w:rPr>
            </w:pPr>
            <w:r>
              <w:rPr>
                <w:lang w:val="hy-AM"/>
              </w:rPr>
              <w:t>BRAVIA Sync</w:t>
            </w:r>
          </w:p>
          <w:p w:rsidR="00B91F23" w:rsidRDefault="00B91F23">
            <w:pPr>
              <w:rPr>
                <w:lang w:val="hy-AM"/>
              </w:rPr>
            </w:pPr>
            <w:r>
              <w:rPr>
                <w:lang w:val="hy-AM"/>
              </w:rPr>
              <w:t>Պատկեր և պատկեր  (փոփոխական)</w:t>
            </w:r>
          </w:p>
          <w:p w:rsidR="00B91F23" w:rsidRDefault="00B91F23">
            <w:pPr>
              <w:rPr>
                <w:lang w:val="hy-AM"/>
              </w:rPr>
            </w:pPr>
            <w:r>
              <w:rPr>
                <w:lang w:val="hy-AM"/>
              </w:rPr>
              <w:t>Защита от детей (ծնողական վերահսկում)</w:t>
            </w:r>
          </w:p>
          <w:p w:rsidR="00B91F23" w:rsidRDefault="00B91F23">
            <w:pPr>
              <w:rPr>
                <w:lang w:val="hy-AM"/>
              </w:rPr>
            </w:pPr>
            <w:r>
              <w:rPr>
                <w:lang w:val="hy-AM"/>
              </w:rPr>
              <w:t>USB Play (USB սարքը օժանդակում է FAT 16, FAT 32,exFAT NTFS ֆայլ համակարգերին)</w:t>
            </w:r>
          </w:p>
          <w:p w:rsidR="00B91F23" w:rsidRDefault="00B91F23">
            <w:pPr>
              <w:rPr>
                <w:lang w:val="hy-AM"/>
              </w:rPr>
            </w:pPr>
            <w:r>
              <w:rPr>
                <w:lang w:val="hy-AM"/>
              </w:rPr>
              <w:t>USB HDD գրանցում</w:t>
            </w:r>
          </w:p>
          <w:p w:rsidR="00B91F23" w:rsidRDefault="00B91F23">
            <w:pPr>
              <w:rPr>
                <w:lang w:val="hy-AM"/>
              </w:rPr>
            </w:pPr>
            <w:r>
              <w:rPr>
                <w:lang w:val="hy-AM"/>
              </w:rPr>
              <w:t>Պատկերի շրջանակային ռեժիմ</w:t>
            </w:r>
          </w:p>
          <w:p w:rsidR="00B91F23" w:rsidRDefault="00B91F23">
            <w:pPr>
              <w:rPr>
                <w:lang w:val="hy-AM"/>
              </w:rPr>
            </w:pPr>
            <w:r>
              <w:rPr>
                <w:lang w:val="hy-AM"/>
              </w:rPr>
              <w:t>Բազմալեզու էկրան</w:t>
            </w:r>
          </w:p>
          <w:p w:rsidR="00B91F23" w:rsidRDefault="00B91F23">
            <w:pPr>
              <w:rPr>
                <w:lang w:val="hy-AM"/>
              </w:rPr>
            </w:pPr>
            <w:r>
              <w:rPr>
                <w:lang w:val="hy-AM"/>
              </w:rPr>
              <w:t>Պանորամա</w:t>
            </w:r>
          </w:p>
          <w:p w:rsidR="00B91F23" w:rsidRDefault="00B91F23">
            <w:pPr>
              <w:rPr>
                <w:lang w:val="hy-AM"/>
              </w:rPr>
            </w:pPr>
            <w:r>
              <w:rPr>
                <w:lang w:val="hy-AM"/>
              </w:rPr>
              <w:t>Արտաքին շերտի բնականացում</w:t>
            </w:r>
          </w:p>
          <w:p w:rsidR="00B91F23" w:rsidRDefault="00B91F23">
            <w:pPr>
              <w:rPr>
                <w:lang w:val="hy-AM"/>
              </w:rPr>
            </w:pPr>
            <w:r>
              <w:rPr>
                <w:lang w:val="hy-AM"/>
              </w:rPr>
              <w:t>i-ձեռնարկ</w:t>
            </w:r>
          </w:p>
          <w:p w:rsidR="00B91F23" w:rsidRDefault="00B91F23">
            <w:pPr>
              <w:rPr>
                <w:lang w:val="hy-AM"/>
              </w:rPr>
            </w:pPr>
            <w:r>
              <w:rPr>
                <w:lang w:val="hy-AM"/>
              </w:rPr>
              <w:t>էկրանի վրա մենյուի ցուցիչ արտաքին մուտքագրման համար</w:t>
            </w:r>
          </w:p>
          <w:p w:rsidR="00B91F23" w:rsidRDefault="00B91F23">
            <w:pPr>
              <w:rPr>
                <w:lang w:val="hy-AM"/>
              </w:rPr>
            </w:pPr>
            <w:r>
              <w:rPr>
                <w:lang w:val="hy-AM"/>
              </w:rPr>
              <w:t>հոթել ռեժիմի մենյու</w:t>
            </w:r>
          </w:p>
          <w:p w:rsidR="00B91F23" w:rsidRDefault="00B91F23">
            <w:pPr>
              <w:rPr>
                <w:lang w:val="hy-AM"/>
              </w:rPr>
            </w:pPr>
            <w:r>
              <w:rPr>
                <w:lang w:val="hy-AM"/>
              </w:rPr>
              <w:lastRenderedPageBreak/>
              <w:t>Instaport â ¢</w:t>
            </w:r>
          </w:p>
          <w:p w:rsidR="00B91F23" w:rsidRDefault="00B91F23">
            <w:pPr>
              <w:rPr>
                <w:lang w:val="hy-AM"/>
              </w:rPr>
            </w:pPr>
            <w:r>
              <w:rPr>
                <w:lang w:val="hy-AM"/>
              </w:rPr>
              <w:t>DVB-T (թվային եթերային)</w:t>
            </w:r>
          </w:p>
          <w:p w:rsidR="00B91F23" w:rsidRDefault="00B91F23">
            <w:pPr>
              <w:rPr>
                <w:lang w:val="hy-AM"/>
              </w:rPr>
            </w:pPr>
            <w:r>
              <w:rPr>
                <w:lang w:val="hy-AM"/>
              </w:rPr>
              <w:t>DVB-T2 (թվային եթերային)</w:t>
            </w:r>
          </w:p>
          <w:p w:rsidR="00B91F23" w:rsidRDefault="00B91F23">
            <w:pPr>
              <w:rPr>
                <w:lang w:val="hy-AM"/>
              </w:rPr>
            </w:pPr>
            <w:r>
              <w:rPr>
                <w:lang w:val="hy-AM"/>
              </w:rPr>
              <w:t>DVB-S (թվային արբանյակային)</w:t>
            </w:r>
          </w:p>
          <w:p w:rsidR="00B91F23" w:rsidRDefault="00B91F23">
            <w:pPr>
              <w:rPr>
                <w:lang w:val="hy-AM"/>
              </w:rPr>
            </w:pPr>
            <w:r>
              <w:rPr>
                <w:lang w:val="hy-AM"/>
              </w:rPr>
              <w:t>DVB-S2 (թվային արբանյակային)</w:t>
            </w:r>
          </w:p>
          <w:p w:rsidR="00B91F23" w:rsidRDefault="00B91F23">
            <w:pPr>
              <w:rPr>
                <w:lang w:val="hy-AM"/>
              </w:rPr>
            </w:pPr>
            <w:r>
              <w:rPr>
                <w:lang w:val="hy-AM"/>
              </w:rPr>
              <w:t>DVB-C (թվային կաբելային)</w:t>
            </w:r>
          </w:p>
          <w:p w:rsidR="00B91F23" w:rsidRDefault="00B91F23">
            <w:pPr>
              <w:rPr>
                <w:lang w:val="hy-AM"/>
              </w:rPr>
            </w:pPr>
            <w:r>
              <w:rPr>
                <w:lang w:val="hy-AM"/>
              </w:rPr>
              <w:t>CI+</w:t>
            </w:r>
          </w:p>
          <w:p w:rsidR="00B91F23" w:rsidRDefault="00B91F23">
            <w:pPr>
              <w:rPr>
                <w:lang w:val="hy-AM"/>
              </w:rPr>
            </w:pPr>
            <w:r>
              <w:rPr>
                <w:lang w:val="hy-AM"/>
              </w:rPr>
              <w:t>Անալոգային</w:t>
            </w:r>
          </w:p>
          <w:p w:rsidR="00B91F23" w:rsidRDefault="00B91F23">
            <w:pPr>
              <w:rPr>
                <w:lang w:val="hy-AM"/>
              </w:rPr>
            </w:pPr>
            <w:r>
              <w:rPr>
                <w:lang w:val="hy-AM"/>
              </w:rPr>
              <w:t>1080/24p (HDMI միայն), 1080/60p (HDMI/բաղադրիչ), 1080/50i, 1080/50p (HDMI/ բաղադրիչ), 480/60i,480/60p, 576/50i,576/50p, 720/60p, 576/50p, 1080/30p (HDMI միայն), 720/30p (HDMI միայն), 720/24p (HDMI միայն)</w:t>
            </w:r>
          </w:p>
          <w:p w:rsidR="00B91F23" w:rsidRDefault="00B91F23">
            <w:pPr>
              <w:rPr>
                <w:lang w:val="hy-AM"/>
              </w:rPr>
            </w:pPr>
          </w:p>
          <w:p w:rsidR="00B91F23" w:rsidRDefault="00B91F23">
            <w:pPr>
              <w:jc w:val="both"/>
              <w:rPr>
                <w:sz w:val="24"/>
                <w:lang w:val="hy-AM"/>
              </w:rPr>
            </w:pP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1F23" w:rsidRDefault="00B91F23">
            <w:pPr>
              <w:jc w:val="center"/>
              <w:rPr>
                <w:lang w:val="hy-AM"/>
              </w:rPr>
            </w:pPr>
          </w:p>
          <w:p w:rsidR="00B91F23" w:rsidRDefault="00B91F23">
            <w:pPr>
              <w:jc w:val="center"/>
              <w:rPr>
                <w:lang w:val="hy-AM"/>
              </w:rPr>
            </w:pPr>
          </w:p>
          <w:p w:rsidR="00B91F23" w:rsidRDefault="00B91F23">
            <w:pPr>
              <w:jc w:val="center"/>
              <w:rPr>
                <w:lang w:val="hy-AM"/>
              </w:rPr>
            </w:pPr>
          </w:p>
          <w:p w:rsidR="00B91F23" w:rsidRDefault="00B91F23">
            <w:pPr>
              <w:jc w:val="center"/>
              <w:rPr>
                <w:lang w:val="hy-AM"/>
              </w:rPr>
            </w:pPr>
          </w:p>
          <w:p w:rsidR="00B91F23" w:rsidRDefault="00B91F23">
            <w:pPr>
              <w:jc w:val="center"/>
              <w:rPr>
                <w:lang w:val="hy-AM"/>
              </w:rPr>
            </w:pPr>
            <w:r>
              <w:t xml:space="preserve">2 </w:t>
            </w:r>
            <w:r>
              <w:rPr>
                <w:lang w:val="hy-AM"/>
              </w:rPr>
              <w:t>հատ</w:t>
            </w:r>
          </w:p>
        </w:tc>
      </w:tr>
      <w:tr w:rsidR="00B91F23" w:rsidTr="00B91F23">
        <w:trPr>
          <w:trHeight w:val="468"/>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1F23" w:rsidRDefault="00B91F23">
            <w:pPr>
              <w:pStyle w:val="21"/>
              <w:shd w:val="clear" w:color="auto" w:fill="auto"/>
              <w:spacing w:line="240" w:lineRule="auto"/>
              <w:ind w:left="120"/>
              <w:rPr>
                <w:sz w:val="22"/>
                <w:szCs w:val="22"/>
                <w:lang w:val="hy-AM"/>
              </w:rPr>
            </w:pPr>
            <w:r>
              <w:rPr>
                <w:sz w:val="22"/>
                <w:szCs w:val="22"/>
                <w:lang w:val="hy-AM"/>
              </w:rPr>
              <w:lastRenderedPageBreak/>
              <w:t>2</w:t>
            </w:r>
          </w:p>
        </w:tc>
        <w:tc>
          <w:tcPr>
            <w:tcW w:w="316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1F23" w:rsidRDefault="00B91F23">
            <w:pPr>
              <w:pStyle w:val="21"/>
              <w:spacing w:line="240" w:lineRule="auto"/>
              <w:rPr>
                <w:sz w:val="22"/>
                <w:szCs w:val="22"/>
                <w:lang w:val="hy-AM"/>
              </w:rPr>
            </w:pPr>
            <w:r>
              <w:rPr>
                <w:sz w:val="22"/>
                <w:szCs w:val="22"/>
                <w:lang w:val="hy-AM"/>
              </w:rPr>
              <w:t xml:space="preserve">Հեռախոս    </w:t>
            </w:r>
          </w:p>
        </w:tc>
        <w:tc>
          <w:tcPr>
            <w:tcW w:w="5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1F23" w:rsidRDefault="00B91F23">
            <w:pPr>
              <w:pStyle w:val="21"/>
              <w:shd w:val="clear" w:color="auto" w:fill="auto"/>
              <w:spacing w:line="240" w:lineRule="auto"/>
              <w:rPr>
                <w:sz w:val="22"/>
                <w:szCs w:val="22"/>
                <w:lang w:val="hy-AM"/>
              </w:rPr>
            </w:pPr>
            <w:r>
              <w:rPr>
                <w:sz w:val="22"/>
                <w:szCs w:val="22"/>
                <w:lang w:val="hy-AM"/>
              </w:rPr>
              <w:t>Կրկնողություն կոճակ</w:t>
            </w:r>
          </w:p>
          <w:p w:rsidR="00B91F23" w:rsidRDefault="00B91F23">
            <w:pPr>
              <w:pStyle w:val="21"/>
              <w:shd w:val="clear" w:color="auto" w:fill="auto"/>
              <w:spacing w:line="240" w:lineRule="auto"/>
              <w:rPr>
                <w:sz w:val="22"/>
                <w:szCs w:val="22"/>
                <w:lang w:val="hy-AM"/>
              </w:rPr>
            </w:pPr>
            <w:r>
              <w:rPr>
                <w:sz w:val="22"/>
                <w:szCs w:val="22"/>
                <w:lang w:val="hy-AM"/>
              </w:rPr>
              <w:t>Fleasn կոճակ</w:t>
            </w:r>
          </w:p>
          <w:p w:rsidR="00B91F23" w:rsidRDefault="00B91F23">
            <w:pPr>
              <w:pStyle w:val="21"/>
              <w:shd w:val="clear" w:color="auto" w:fill="auto"/>
              <w:spacing w:line="240" w:lineRule="auto"/>
              <w:rPr>
                <w:sz w:val="22"/>
                <w:szCs w:val="22"/>
                <w:lang w:val="hy-AM"/>
              </w:rPr>
            </w:pPr>
            <w:r>
              <w:rPr>
                <w:sz w:val="22"/>
                <w:szCs w:val="22"/>
                <w:lang w:val="hy-AM"/>
              </w:rPr>
              <w:t>Զանգի ձայնի կարգավորում</w:t>
            </w:r>
          </w:p>
          <w:p w:rsidR="00B91F23" w:rsidRDefault="00B91F23">
            <w:pPr>
              <w:pStyle w:val="21"/>
              <w:shd w:val="clear" w:color="auto" w:fill="auto"/>
              <w:spacing w:line="240" w:lineRule="auto"/>
              <w:rPr>
                <w:sz w:val="22"/>
                <w:szCs w:val="22"/>
                <w:lang w:val="hy-AM"/>
              </w:rPr>
            </w:pPr>
            <w:r>
              <w:rPr>
                <w:sz w:val="22"/>
                <w:szCs w:val="22"/>
                <w:lang w:val="hy-AM"/>
              </w:rPr>
              <w:t>Լսափողի ձայնի կարգավորում</w:t>
            </w:r>
          </w:p>
          <w:p w:rsidR="00B91F23" w:rsidRDefault="00B91F23">
            <w:pPr>
              <w:pStyle w:val="21"/>
              <w:shd w:val="clear" w:color="auto" w:fill="auto"/>
              <w:spacing w:line="240" w:lineRule="auto"/>
              <w:rPr>
                <w:sz w:val="22"/>
                <w:szCs w:val="22"/>
                <w:lang w:val="hy-AM"/>
              </w:rPr>
            </w:pPr>
            <w:r>
              <w:rPr>
                <w:sz w:val="22"/>
                <w:szCs w:val="22"/>
                <w:lang w:val="hy-AM"/>
              </w:rPr>
              <w:t>Պատին ամրացնելու հնարավորություն</w:t>
            </w:r>
          </w:p>
          <w:p w:rsidR="00B91F23" w:rsidRDefault="00B91F23">
            <w:pPr>
              <w:pStyle w:val="21"/>
              <w:shd w:val="clear" w:color="auto" w:fill="auto"/>
              <w:spacing w:line="240" w:lineRule="auto"/>
              <w:rPr>
                <w:sz w:val="22"/>
                <w:szCs w:val="22"/>
                <w:lang w:val="hy-AM"/>
              </w:rPr>
            </w:pPr>
          </w:p>
        </w:tc>
        <w:tc>
          <w:tcPr>
            <w:tcW w:w="12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1F23" w:rsidRDefault="00B91F23">
            <w:pPr>
              <w:pStyle w:val="21"/>
              <w:shd w:val="clear" w:color="auto" w:fill="auto"/>
              <w:spacing w:line="240" w:lineRule="auto"/>
              <w:rPr>
                <w:sz w:val="22"/>
                <w:szCs w:val="22"/>
                <w:lang w:val="hy-AM"/>
              </w:rPr>
            </w:pPr>
            <w:r>
              <w:rPr>
                <w:sz w:val="22"/>
                <w:szCs w:val="22"/>
                <w:lang w:val="hy-AM"/>
              </w:rPr>
              <w:t>35հատ</w:t>
            </w:r>
          </w:p>
        </w:tc>
      </w:tr>
      <w:tr w:rsidR="00B91F23" w:rsidTr="00B91F23">
        <w:trPr>
          <w:trHeight w:val="468"/>
        </w:trPr>
        <w:tc>
          <w:tcPr>
            <w:tcW w:w="1049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1F23" w:rsidRDefault="00B91F23">
            <w:pPr>
              <w:pStyle w:val="21"/>
              <w:spacing w:line="240" w:lineRule="auto"/>
              <w:ind w:left="3310"/>
              <w:rPr>
                <w:sz w:val="22"/>
                <w:szCs w:val="22"/>
                <w:lang w:val="hy-AM"/>
              </w:rPr>
            </w:pPr>
            <w:r>
              <w:rPr>
                <w:b/>
                <w:sz w:val="22"/>
                <w:szCs w:val="22"/>
                <w:lang w:val="hy-AM"/>
              </w:rPr>
              <w:t>Այլ      պայմաններ</w:t>
            </w:r>
          </w:p>
        </w:tc>
      </w:tr>
      <w:tr w:rsidR="00B91F23" w:rsidRPr="000E374E" w:rsidTr="00B91F23">
        <w:trPr>
          <w:trHeight w:val="700"/>
        </w:trPr>
        <w:tc>
          <w:tcPr>
            <w:tcW w:w="340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1F23" w:rsidRDefault="00B91F23">
            <w:pPr>
              <w:pStyle w:val="21"/>
              <w:shd w:val="clear" w:color="auto" w:fill="auto"/>
              <w:spacing w:line="240" w:lineRule="auto"/>
              <w:ind w:right="420"/>
              <w:rPr>
                <w:sz w:val="22"/>
                <w:szCs w:val="22"/>
                <w:lang w:val="hy-AM"/>
              </w:rPr>
            </w:pPr>
            <w:r>
              <w:rPr>
                <w:sz w:val="22"/>
                <w:szCs w:val="22"/>
                <w:lang w:val="hy-AM"/>
              </w:rPr>
              <w:t>Երաշխիկային ժամկետը</w:t>
            </w:r>
          </w:p>
        </w:tc>
        <w:tc>
          <w:tcPr>
            <w:tcW w:w="70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1F23" w:rsidRDefault="00B91F23">
            <w:pPr>
              <w:pStyle w:val="21"/>
              <w:shd w:val="clear" w:color="auto" w:fill="auto"/>
              <w:spacing w:line="240" w:lineRule="auto"/>
              <w:ind w:left="120"/>
              <w:rPr>
                <w:sz w:val="22"/>
                <w:szCs w:val="22"/>
                <w:lang w:val="hy-AM"/>
              </w:rPr>
            </w:pPr>
            <w:r>
              <w:rPr>
                <w:sz w:val="22"/>
                <w:szCs w:val="22"/>
                <w:lang w:val="hy-AM"/>
              </w:rPr>
              <w:t>Ապրանք ընդունելու օրվան հաջորդող օրվանից հաշված 365 օրացուցային օր</w:t>
            </w:r>
          </w:p>
        </w:tc>
      </w:tr>
      <w:tr w:rsidR="00B91F23" w:rsidTr="00B91F23">
        <w:trPr>
          <w:trHeight w:val="412"/>
        </w:trPr>
        <w:tc>
          <w:tcPr>
            <w:tcW w:w="340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1F23" w:rsidRDefault="00B91F23">
            <w:pPr>
              <w:pStyle w:val="21"/>
              <w:shd w:val="clear" w:color="auto" w:fill="auto"/>
              <w:spacing w:line="240" w:lineRule="auto"/>
              <w:ind w:right="420"/>
              <w:rPr>
                <w:sz w:val="22"/>
                <w:szCs w:val="22"/>
                <w:lang w:val="hy-AM"/>
              </w:rPr>
            </w:pPr>
            <w:r>
              <w:rPr>
                <w:sz w:val="22"/>
                <w:szCs w:val="22"/>
                <w:lang w:val="hy-AM"/>
              </w:rPr>
              <w:t>Մատակարարման վայրը</w:t>
            </w:r>
          </w:p>
        </w:tc>
        <w:tc>
          <w:tcPr>
            <w:tcW w:w="70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1F23" w:rsidRDefault="00B91F23">
            <w:pPr>
              <w:pStyle w:val="21"/>
              <w:shd w:val="clear" w:color="auto" w:fill="auto"/>
              <w:spacing w:line="240" w:lineRule="auto"/>
              <w:ind w:left="120"/>
              <w:rPr>
                <w:sz w:val="22"/>
                <w:szCs w:val="22"/>
                <w:lang w:val="hy-AM"/>
              </w:rPr>
            </w:pPr>
            <w:r>
              <w:rPr>
                <w:sz w:val="22"/>
                <w:szCs w:val="22"/>
                <w:lang w:val="hy-AM"/>
              </w:rPr>
              <w:t>Ք. Երևան,  Զ. Անդրանիկի 1</w:t>
            </w:r>
          </w:p>
        </w:tc>
      </w:tr>
    </w:tbl>
    <w:p w:rsidR="00B91F23" w:rsidRDefault="00B91F23" w:rsidP="00B91F23">
      <w:pPr>
        <w:spacing w:after="0"/>
        <w:rPr>
          <w:rFonts w:ascii="GHEA Grapalat" w:hAnsi="GHEA Grapalat"/>
          <w:b/>
          <w:lang w:val="en-US"/>
        </w:rPr>
      </w:pPr>
    </w:p>
    <w:p w:rsidR="00B91F23" w:rsidRDefault="00B91F23" w:rsidP="00B91F23">
      <w:pPr>
        <w:spacing w:after="0"/>
        <w:rPr>
          <w:rFonts w:ascii="GHEA Grapalat" w:hAnsi="GHEA Grapalat"/>
          <w:b/>
        </w:rPr>
      </w:pPr>
    </w:p>
    <w:tbl>
      <w:tblPr>
        <w:tblpPr w:leftFromText="180" w:rightFromText="180" w:bottomFromText="200" w:vertAnchor="text" w:horzAnchor="margin" w:tblpY="21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0"/>
        <w:gridCol w:w="4827"/>
      </w:tblGrid>
      <w:tr w:rsidR="00B91F23" w:rsidTr="00B91F23">
        <w:trPr>
          <w:trHeight w:val="564"/>
        </w:trPr>
        <w:tc>
          <w:tcPr>
            <w:tcW w:w="9747" w:type="dxa"/>
            <w:gridSpan w:val="2"/>
            <w:tcBorders>
              <w:top w:val="single" w:sz="4" w:space="0" w:color="auto"/>
              <w:left w:val="single" w:sz="4" w:space="0" w:color="auto"/>
              <w:bottom w:val="single" w:sz="4" w:space="0" w:color="auto"/>
              <w:right w:val="single" w:sz="4" w:space="0" w:color="auto"/>
            </w:tcBorders>
            <w:hideMark/>
          </w:tcPr>
          <w:p w:rsidR="00B91F23" w:rsidRDefault="00B91F23">
            <w:pPr>
              <w:tabs>
                <w:tab w:val="left" w:pos="1582"/>
              </w:tabs>
              <w:jc w:val="center"/>
              <w:rPr>
                <w:rFonts w:ascii="GHEA Grapalat" w:hAnsi="GHEA Grapalat"/>
                <w:sz w:val="24"/>
                <w:szCs w:val="24"/>
                <w:lang w:val="hy-AM"/>
              </w:rPr>
            </w:pPr>
            <w:r>
              <w:rPr>
                <w:rFonts w:ascii="GHEA Grapalat" w:hAnsi="GHEA Grapalat"/>
                <w:sz w:val="24"/>
                <w:szCs w:val="24"/>
                <w:lang w:val="hy-AM"/>
              </w:rPr>
              <w:t>Ապրանքի մատակարարման  ժամկետը</w:t>
            </w:r>
          </w:p>
        </w:tc>
      </w:tr>
      <w:tr w:rsidR="00B91F23" w:rsidTr="00B91F23">
        <w:trPr>
          <w:trHeight w:val="559"/>
        </w:trPr>
        <w:tc>
          <w:tcPr>
            <w:tcW w:w="4920" w:type="dxa"/>
            <w:tcBorders>
              <w:top w:val="single" w:sz="4" w:space="0" w:color="auto"/>
              <w:left w:val="single" w:sz="4" w:space="0" w:color="auto"/>
              <w:bottom w:val="single" w:sz="4" w:space="0" w:color="auto"/>
              <w:right w:val="single" w:sz="4" w:space="0" w:color="auto"/>
            </w:tcBorders>
            <w:hideMark/>
          </w:tcPr>
          <w:p w:rsidR="00B91F23" w:rsidRDefault="00B91F23">
            <w:pPr>
              <w:tabs>
                <w:tab w:val="left" w:pos="1582"/>
              </w:tabs>
              <w:rPr>
                <w:rFonts w:ascii="GHEA Grapalat" w:hAnsi="GHEA Grapalat"/>
                <w:sz w:val="24"/>
                <w:szCs w:val="24"/>
                <w:lang w:val="hy-AM"/>
              </w:rPr>
            </w:pPr>
            <w:r>
              <w:rPr>
                <w:rFonts w:ascii="GHEA Grapalat" w:hAnsi="GHEA Grapalat"/>
                <w:sz w:val="24"/>
                <w:szCs w:val="24"/>
                <w:lang w:val="hy-AM"/>
              </w:rPr>
              <w:t xml:space="preserve">                              սկիզբ</w:t>
            </w:r>
          </w:p>
        </w:tc>
        <w:tc>
          <w:tcPr>
            <w:tcW w:w="4827" w:type="dxa"/>
            <w:tcBorders>
              <w:top w:val="single" w:sz="4" w:space="0" w:color="auto"/>
              <w:left w:val="single" w:sz="4" w:space="0" w:color="auto"/>
              <w:bottom w:val="single" w:sz="4" w:space="0" w:color="auto"/>
              <w:right w:val="single" w:sz="4" w:space="0" w:color="auto"/>
            </w:tcBorders>
            <w:hideMark/>
          </w:tcPr>
          <w:p w:rsidR="00B91F23" w:rsidRDefault="00B91F23">
            <w:pPr>
              <w:tabs>
                <w:tab w:val="left" w:pos="1582"/>
              </w:tabs>
              <w:rPr>
                <w:rFonts w:ascii="GHEA Grapalat" w:hAnsi="GHEA Grapalat"/>
                <w:sz w:val="24"/>
                <w:szCs w:val="24"/>
                <w:lang w:val="hy-AM"/>
              </w:rPr>
            </w:pPr>
            <w:r>
              <w:rPr>
                <w:rFonts w:ascii="GHEA Grapalat" w:hAnsi="GHEA Grapalat"/>
                <w:sz w:val="24"/>
                <w:szCs w:val="24"/>
                <w:lang w:val="hy-AM"/>
              </w:rPr>
              <w:t xml:space="preserve">                              ավարտ</w:t>
            </w:r>
          </w:p>
        </w:tc>
      </w:tr>
      <w:tr w:rsidR="00B91F23" w:rsidTr="00B91F23">
        <w:trPr>
          <w:trHeight w:val="537"/>
        </w:trPr>
        <w:tc>
          <w:tcPr>
            <w:tcW w:w="4920" w:type="dxa"/>
            <w:tcBorders>
              <w:top w:val="single" w:sz="4" w:space="0" w:color="auto"/>
              <w:left w:val="single" w:sz="4" w:space="0" w:color="auto"/>
              <w:bottom w:val="single" w:sz="4" w:space="0" w:color="auto"/>
              <w:right w:val="single" w:sz="4" w:space="0" w:color="auto"/>
            </w:tcBorders>
            <w:hideMark/>
          </w:tcPr>
          <w:p w:rsidR="00B91F23" w:rsidRDefault="00B91F23">
            <w:pPr>
              <w:tabs>
                <w:tab w:val="left" w:pos="1582"/>
              </w:tabs>
              <w:jc w:val="center"/>
              <w:rPr>
                <w:rFonts w:ascii="GHEA Grapalat" w:hAnsi="GHEA Grapalat"/>
                <w:sz w:val="24"/>
                <w:szCs w:val="24"/>
                <w:lang w:val="hy-AM"/>
              </w:rPr>
            </w:pPr>
            <w:r>
              <w:rPr>
                <w:rFonts w:ascii="GHEA Grapalat" w:hAnsi="GHEA Grapalat"/>
                <w:sz w:val="24"/>
                <w:szCs w:val="24"/>
                <w:lang w:val="hy-AM"/>
              </w:rPr>
              <w:t>Պայմանագիրը ուժի մեջ մտնելու օրից</w:t>
            </w:r>
          </w:p>
        </w:tc>
        <w:tc>
          <w:tcPr>
            <w:tcW w:w="4827" w:type="dxa"/>
            <w:tcBorders>
              <w:top w:val="single" w:sz="4" w:space="0" w:color="auto"/>
              <w:left w:val="single" w:sz="4" w:space="0" w:color="auto"/>
              <w:bottom w:val="single" w:sz="4" w:space="0" w:color="auto"/>
              <w:right w:val="single" w:sz="4" w:space="0" w:color="auto"/>
            </w:tcBorders>
            <w:hideMark/>
          </w:tcPr>
          <w:p w:rsidR="00B91F23" w:rsidRDefault="00B91F23">
            <w:pPr>
              <w:pStyle w:val="a5"/>
              <w:ind w:left="0"/>
              <w:jc w:val="center"/>
              <w:rPr>
                <w:rFonts w:ascii="GHEA Grapalat" w:hAnsi="GHEA Grapalat"/>
                <w:lang w:val="en-US" w:eastAsia="en-US"/>
              </w:rPr>
            </w:pPr>
            <w:r>
              <w:rPr>
                <w:rFonts w:ascii="GHEA Grapalat" w:hAnsi="GHEA Grapalat"/>
                <w:lang w:val="hy-AM"/>
              </w:rPr>
              <w:t xml:space="preserve"> 31  աշխատանքային  օր</w:t>
            </w:r>
          </w:p>
        </w:tc>
      </w:tr>
    </w:tbl>
    <w:p w:rsidR="00B91F23" w:rsidRDefault="00B91F23" w:rsidP="00B91F23">
      <w:pPr>
        <w:spacing w:after="0"/>
        <w:ind w:firstLine="720"/>
        <w:rPr>
          <w:rFonts w:ascii="GHEA Grapalat" w:hAnsi="GHEA Grapalat"/>
          <w:b/>
          <w:lang w:val="en-US"/>
        </w:rPr>
      </w:pPr>
    </w:p>
    <w:p w:rsidR="00B91F23" w:rsidRDefault="00B91F23" w:rsidP="004F2089">
      <w:pPr>
        <w:jc w:val="right"/>
        <w:rPr>
          <w:rFonts w:ascii="GHEA Grapalat" w:hAnsi="GHEA Grapalat"/>
          <w:color w:val="000000"/>
          <w:sz w:val="20"/>
          <w:szCs w:val="20"/>
          <w:lang w:val="hy-AM"/>
        </w:rPr>
      </w:pPr>
    </w:p>
    <w:p w:rsidR="00B91F23" w:rsidRDefault="00B91F23" w:rsidP="004F2089">
      <w:pPr>
        <w:jc w:val="right"/>
        <w:rPr>
          <w:rFonts w:ascii="GHEA Grapalat" w:hAnsi="GHEA Grapalat"/>
          <w:color w:val="000000"/>
          <w:sz w:val="20"/>
          <w:szCs w:val="20"/>
          <w:lang w:val="hy-AM"/>
        </w:rPr>
      </w:pPr>
    </w:p>
    <w:p w:rsidR="00B91F23" w:rsidRDefault="00B91F23" w:rsidP="004F2089">
      <w:pPr>
        <w:jc w:val="right"/>
        <w:rPr>
          <w:rFonts w:ascii="GHEA Grapalat" w:hAnsi="GHEA Grapalat"/>
          <w:color w:val="000000"/>
          <w:sz w:val="20"/>
          <w:szCs w:val="20"/>
          <w:lang w:val="hy-AM"/>
        </w:rPr>
      </w:pPr>
    </w:p>
    <w:p w:rsidR="00B91F23" w:rsidRDefault="00B91F23" w:rsidP="004F2089">
      <w:pPr>
        <w:jc w:val="right"/>
        <w:rPr>
          <w:rFonts w:ascii="GHEA Grapalat" w:hAnsi="GHEA Grapalat"/>
          <w:color w:val="000000"/>
          <w:sz w:val="20"/>
          <w:szCs w:val="20"/>
          <w:lang w:val="hy-AM"/>
        </w:rPr>
      </w:pPr>
    </w:p>
    <w:p w:rsidR="00B91F23" w:rsidRDefault="00B91F23" w:rsidP="004F2089">
      <w:pPr>
        <w:jc w:val="right"/>
        <w:rPr>
          <w:rFonts w:ascii="GHEA Grapalat" w:hAnsi="GHEA Grapalat"/>
          <w:color w:val="000000"/>
          <w:sz w:val="20"/>
          <w:szCs w:val="20"/>
          <w:lang w:val="hy-AM"/>
        </w:rPr>
      </w:pPr>
    </w:p>
    <w:p w:rsidR="00B91F23" w:rsidRDefault="00B91F23" w:rsidP="004F2089">
      <w:pPr>
        <w:jc w:val="right"/>
        <w:rPr>
          <w:rFonts w:ascii="GHEA Grapalat" w:hAnsi="GHEA Grapalat"/>
          <w:color w:val="000000"/>
          <w:sz w:val="20"/>
          <w:szCs w:val="20"/>
          <w:lang w:val="hy-AM"/>
        </w:rPr>
      </w:pPr>
    </w:p>
    <w:p w:rsidR="00B91F23" w:rsidRDefault="00B91F23" w:rsidP="004F2089">
      <w:pPr>
        <w:jc w:val="right"/>
        <w:rPr>
          <w:rFonts w:ascii="GHEA Grapalat" w:hAnsi="GHEA Grapalat"/>
          <w:color w:val="000000"/>
          <w:sz w:val="20"/>
          <w:szCs w:val="20"/>
          <w:lang w:val="hy-AM"/>
        </w:rPr>
      </w:pPr>
    </w:p>
    <w:p w:rsidR="00CF077A" w:rsidRDefault="00CF077A" w:rsidP="004F2089">
      <w:pPr>
        <w:jc w:val="right"/>
        <w:rPr>
          <w:rFonts w:ascii="GHEA Grapalat" w:hAnsi="GHEA Grapalat"/>
          <w:color w:val="000000"/>
          <w:sz w:val="20"/>
          <w:szCs w:val="20"/>
          <w:lang w:val="hy-AM"/>
        </w:rPr>
      </w:pPr>
    </w:p>
    <w:p w:rsidR="00CF077A" w:rsidRDefault="00CF077A" w:rsidP="004F2089">
      <w:pPr>
        <w:jc w:val="right"/>
        <w:rPr>
          <w:rFonts w:ascii="GHEA Grapalat" w:hAnsi="GHEA Grapalat"/>
          <w:color w:val="000000"/>
          <w:sz w:val="20"/>
          <w:szCs w:val="20"/>
          <w:lang w:val="hy-AM"/>
        </w:rPr>
      </w:pPr>
    </w:p>
    <w:p w:rsidR="00CF077A" w:rsidRDefault="00CF077A" w:rsidP="004F2089">
      <w:pPr>
        <w:jc w:val="right"/>
        <w:rPr>
          <w:rFonts w:ascii="GHEA Grapalat" w:hAnsi="GHEA Grapalat"/>
          <w:color w:val="000000"/>
          <w:sz w:val="20"/>
          <w:szCs w:val="20"/>
          <w:lang w:val="hy-AM"/>
        </w:rPr>
      </w:pPr>
    </w:p>
    <w:p w:rsidR="00CF077A" w:rsidRDefault="00CF077A" w:rsidP="004F2089">
      <w:pPr>
        <w:jc w:val="right"/>
        <w:rPr>
          <w:rFonts w:ascii="GHEA Grapalat" w:hAnsi="GHEA Grapalat"/>
          <w:color w:val="000000"/>
          <w:sz w:val="20"/>
          <w:szCs w:val="20"/>
          <w:lang w:val="hy-AM"/>
        </w:rPr>
      </w:pPr>
    </w:p>
    <w:p w:rsidR="00CF077A" w:rsidRDefault="00CF077A" w:rsidP="004F2089">
      <w:pPr>
        <w:jc w:val="right"/>
        <w:rPr>
          <w:rFonts w:ascii="GHEA Grapalat" w:hAnsi="GHEA Grapalat"/>
          <w:color w:val="000000"/>
          <w:sz w:val="20"/>
          <w:szCs w:val="20"/>
          <w:lang w:val="hy-AM"/>
        </w:rPr>
      </w:pPr>
    </w:p>
    <w:p w:rsidR="00CF077A" w:rsidRDefault="00CF077A" w:rsidP="004F2089">
      <w:pPr>
        <w:jc w:val="right"/>
        <w:rPr>
          <w:rFonts w:ascii="GHEA Grapalat" w:hAnsi="GHEA Grapalat"/>
          <w:color w:val="000000"/>
          <w:sz w:val="20"/>
          <w:szCs w:val="20"/>
          <w:lang w:val="hy-AM"/>
        </w:rPr>
      </w:pPr>
    </w:p>
    <w:p w:rsidR="00A361E9" w:rsidRPr="004F2089" w:rsidRDefault="00A361E9" w:rsidP="004F2089">
      <w:pPr>
        <w:jc w:val="right"/>
        <w:rPr>
          <w:rFonts w:ascii="Sylfaen" w:hAnsi="Sylfaen"/>
          <w:sz w:val="18"/>
          <w:szCs w:val="18"/>
          <w:lang w:val="pt-BR"/>
        </w:rPr>
      </w:pPr>
      <w:r w:rsidRPr="0062685D">
        <w:rPr>
          <w:rFonts w:ascii="GHEA Grapalat" w:hAnsi="GHEA Grapalat"/>
          <w:color w:val="000000"/>
          <w:sz w:val="20"/>
          <w:szCs w:val="20"/>
        </w:rPr>
        <w:t>Հավելված</w:t>
      </w:r>
      <w:r w:rsidRPr="00966155">
        <w:rPr>
          <w:rFonts w:ascii="GHEA Grapalat" w:hAnsi="GHEA Grapalat"/>
          <w:color w:val="000000"/>
          <w:sz w:val="20"/>
          <w:szCs w:val="20"/>
          <w:lang w:val="pt-BR"/>
        </w:rPr>
        <w:t xml:space="preserve"> 4</w:t>
      </w:r>
    </w:p>
    <w:p w:rsidR="00A361E9" w:rsidRPr="0062685D" w:rsidRDefault="00A361E9" w:rsidP="00A361E9">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A361E9" w:rsidRPr="0062685D" w:rsidRDefault="00A361E9" w:rsidP="00A361E9">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A361E9" w:rsidRPr="00FF3758" w:rsidTr="00116F7C">
        <w:tc>
          <w:tcPr>
            <w:tcW w:w="5179" w:type="dxa"/>
          </w:tcPr>
          <w:p w:rsidR="00A361E9" w:rsidRPr="00AE310A" w:rsidRDefault="00A361E9" w:rsidP="00116F7C">
            <w:pPr>
              <w:rPr>
                <w:rFonts w:ascii="GHEA Grapalat" w:hAnsi="GHEA Grapalat"/>
                <w:color w:val="000000"/>
                <w:sz w:val="20"/>
                <w:highlight w:val="yellow"/>
                <w:lang w:val="pt-BR"/>
              </w:rPr>
            </w:pPr>
          </w:p>
        </w:tc>
        <w:tc>
          <w:tcPr>
            <w:tcW w:w="4111" w:type="dxa"/>
          </w:tcPr>
          <w:p w:rsidR="00A361E9" w:rsidRPr="00AE310A" w:rsidRDefault="00A361E9" w:rsidP="00116F7C">
            <w:pPr>
              <w:rPr>
                <w:rFonts w:ascii="GHEA Grapalat" w:hAnsi="GHEA Grapalat"/>
                <w:b/>
                <w:color w:val="000000"/>
                <w:sz w:val="20"/>
                <w:szCs w:val="20"/>
                <w:highlight w:val="yellow"/>
                <w:lang w:val="pt-BR"/>
              </w:rPr>
            </w:pPr>
          </w:p>
        </w:tc>
      </w:tr>
    </w:tbl>
    <w:p w:rsidR="00A361E9" w:rsidRPr="00410AA5" w:rsidRDefault="00A361E9" w:rsidP="00A361E9">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A361E9" w:rsidRPr="00410AA5" w:rsidRDefault="00A361E9" w:rsidP="00A361E9">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A361E9" w:rsidRPr="0044289E" w:rsidRDefault="00A361E9" w:rsidP="0044289E">
      <w:pPr>
        <w:rPr>
          <w:rFonts w:ascii="GHEA Grapalat" w:hAnsi="GHEA Grapalat"/>
          <w:b/>
          <w:lang w:val="hy-AM"/>
        </w:rPr>
      </w:pPr>
    </w:p>
    <w:p w:rsidR="00A361E9" w:rsidRPr="00410AA5" w:rsidRDefault="00A361E9" w:rsidP="00A361E9">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A361E9" w:rsidRPr="00410AA5" w:rsidRDefault="00A361E9" w:rsidP="00A361E9">
      <w:pPr>
        <w:ind w:firstLine="540"/>
        <w:jc w:val="both"/>
        <w:rPr>
          <w:rFonts w:ascii="GHEA Grapalat" w:hAnsi="GHEA Grapalat"/>
          <w:sz w:val="20"/>
          <w:lang w:val="pt-BR"/>
        </w:rPr>
      </w:pPr>
    </w:p>
    <w:p w:rsidR="00A361E9" w:rsidRPr="00887FE8" w:rsidRDefault="00A361E9" w:rsidP="00A361E9">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A361E9" w:rsidRPr="00410AA5" w:rsidRDefault="00A361E9" w:rsidP="00A361E9">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A361E9" w:rsidRPr="00410AA5" w:rsidRDefault="00A361E9" w:rsidP="00A361E9">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A361E9" w:rsidRDefault="00A361E9" w:rsidP="00A361E9">
      <w:pPr>
        <w:spacing w:line="360" w:lineRule="auto"/>
        <w:jc w:val="both"/>
        <w:rPr>
          <w:rFonts w:ascii="GHEA Grapalat" w:hAnsi="GHEA Grapalat"/>
          <w:sz w:val="20"/>
          <w:lang w:val="es-ES"/>
        </w:rPr>
      </w:pPr>
      <w:r w:rsidRPr="00410AA5">
        <w:rPr>
          <w:rFonts w:ascii="GHEA Grapalat" w:hAnsi="GHEA Grapalat"/>
          <w:sz w:val="20"/>
          <w:lang w:val="pt-BR"/>
        </w:rPr>
        <w:t xml:space="preserve">        Գնորդը</w:t>
      </w:r>
      <w:r w:rsidRPr="00410AA5">
        <w:rPr>
          <w:rFonts w:ascii="GHEA Grapalat" w:hAnsi="GHEA Grapalat" w:cs="Times Armenian"/>
          <w:sz w:val="20"/>
          <w:lang w:val="es-ES"/>
        </w:rPr>
        <w:t xml:space="preserve">` </w:t>
      </w:r>
      <w:r w:rsidRPr="00410AA5">
        <w:rPr>
          <w:rFonts w:ascii="GHEA Grapalat" w:hAnsi="GHEA Grapalat" w:cs="Sylfaen"/>
          <w:sz w:val="20"/>
          <w:lang w:val="es-ES"/>
        </w:rPr>
        <w:t>ի</w:t>
      </w:r>
      <w:r w:rsidRPr="00410AA5">
        <w:rPr>
          <w:rFonts w:ascii="GHEA Grapalat" w:hAnsi="GHEA Grapalat" w:cs="Times Armenian"/>
          <w:sz w:val="20"/>
          <w:lang w:val="es-ES"/>
        </w:rPr>
        <w:t xml:space="preserve"> </w:t>
      </w:r>
      <w:r w:rsidRPr="00410AA5">
        <w:rPr>
          <w:rFonts w:ascii="GHEA Grapalat" w:hAnsi="GHEA Grapalat" w:cs="Sylfaen"/>
          <w:sz w:val="20"/>
          <w:lang w:val="es-ES"/>
        </w:rPr>
        <w:t>դեմս</w:t>
      </w:r>
      <w:r w:rsidRPr="00410AA5">
        <w:rPr>
          <w:rFonts w:ascii="GHEA Grapalat" w:hAnsi="GHEA Grapalat"/>
          <w:sz w:val="20"/>
          <w:u w:val="single"/>
          <w:lang w:val="es-ES"/>
        </w:rPr>
        <w:t xml:space="preserve">                                    </w:t>
      </w:r>
      <w:r w:rsidRPr="00410AA5">
        <w:rPr>
          <w:rFonts w:ascii="GHEA Grapalat" w:hAnsi="GHEA Grapalat"/>
          <w:sz w:val="20"/>
          <w:lang w:val="es-ES"/>
        </w:rPr>
        <w:t>և Վաճառողը` ի դեմս</w:t>
      </w:r>
      <w:r w:rsidRPr="00410AA5">
        <w:rPr>
          <w:rFonts w:ascii="GHEA Grapalat" w:hAnsi="GHEA Grapalat"/>
          <w:sz w:val="20"/>
          <w:u w:val="single"/>
          <w:lang w:val="es-ES"/>
        </w:rPr>
        <w:t xml:space="preserve">                                                   </w:t>
      </w:r>
      <w:r w:rsidRPr="00410AA5">
        <w:rPr>
          <w:rFonts w:ascii="GHEA Grapalat" w:hAnsi="GHEA Grapalat"/>
          <w:sz w:val="20"/>
          <w:lang w:val="es-ES"/>
        </w:rPr>
        <w:t>, հիմք ընդունելով</w:t>
      </w:r>
      <w:r w:rsidRPr="00410AA5">
        <w:rPr>
          <w:rFonts w:ascii="GHEA Grapalat" w:hAnsi="GHEA Grapalat" w:cs="Times Armenian"/>
          <w:sz w:val="20"/>
          <w:lang w:val="es-ES"/>
        </w:rPr>
        <w:t xml:space="preserve">, </w:t>
      </w:r>
      <w:r w:rsidRPr="00410AA5">
        <w:rPr>
          <w:rFonts w:ascii="GHEA Grapalat" w:hAnsi="GHEA Grapalat" w:cs="Sylfaen"/>
          <w:sz w:val="20"/>
          <w:lang w:val="es-ES"/>
        </w:rPr>
        <w:t>որ</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նախատեսված՝</w:t>
      </w:r>
      <w:r w:rsidRPr="00410AA5">
        <w:rPr>
          <w:rFonts w:ascii="GHEA Grapalat" w:hAnsi="GHEA Grapalat" w:cs="Times Armenian"/>
          <w:sz w:val="20"/>
          <w:lang w:val="es-ES"/>
        </w:rPr>
        <w:t xml:space="preserve"> </w:t>
      </w:r>
      <w:r w:rsidRPr="00410AA5">
        <w:rPr>
          <w:rFonts w:ascii="GHEA Grapalat" w:hAnsi="GHEA Grapalat" w:cs="Sylfaen"/>
          <w:sz w:val="20"/>
          <w:lang w:val="es-ES"/>
        </w:rPr>
        <w:t>ստորև</w:t>
      </w:r>
      <w:r w:rsidRPr="00410AA5">
        <w:rPr>
          <w:rFonts w:ascii="GHEA Grapalat" w:hAnsi="GHEA Grapalat" w:cs="Times Armenian"/>
          <w:sz w:val="20"/>
          <w:lang w:val="es-ES"/>
        </w:rPr>
        <w:t xml:space="preserve"> </w:t>
      </w:r>
      <w:r w:rsidRPr="00410AA5">
        <w:rPr>
          <w:rFonts w:ascii="GHEA Grapalat" w:hAnsi="GHEA Grapalat" w:cs="Sylfaen"/>
          <w:sz w:val="20"/>
          <w:lang w:val="es-ES"/>
        </w:rPr>
        <w:t>նշված</w:t>
      </w:r>
      <w:r w:rsidRPr="00410AA5">
        <w:rPr>
          <w:rFonts w:ascii="GHEA Grapalat" w:hAnsi="GHEA Grapalat" w:cs="Times Armenian"/>
          <w:sz w:val="20"/>
          <w:lang w:val="es-ES"/>
        </w:rPr>
        <w:t xml:space="preserve"> մատակարարումները (</w:t>
      </w:r>
      <w:r w:rsidRPr="00410AA5">
        <w:rPr>
          <w:rFonts w:ascii="GHEA Grapalat" w:hAnsi="GHEA Grapalat" w:cs="Sylfaen"/>
          <w:sz w:val="20"/>
          <w:lang w:val="es-ES"/>
        </w:rPr>
        <w:t>այսուհետև՝</w:t>
      </w:r>
      <w:r w:rsidRPr="00410AA5">
        <w:rPr>
          <w:rFonts w:ascii="GHEA Grapalat" w:hAnsi="GHEA Grapalat" w:cs="Times Armenian"/>
          <w:sz w:val="20"/>
          <w:lang w:val="es-ES"/>
        </w:rPr>
        <w:t xml:space="preserve"> </w:t>
      </w:r>
      <w:r w:rsidRPr="00410AA5">
        <w:rPr>
          <w:rFonts w:ascii="GHEA Grapalat" w:hAnsi="GHEA Grapalat" w:cs="Sylfaen"/>
          <w:sz w:val="20"/>
        </w:rPr>
        <w:t>մատակարարումները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համապատասխանում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ամրագրված</w:t>
      </w:r>
      <w:r w:rsidRPr="00410AA5">
        <w:rPr>
          <w:rFonts w:ascii="GHEA Grapalat" w:hAnsi="GHEA Grapalat" w:cs="Times Armenian"/>
          <w:sz w:val="20"/>
          <w:lang w:val="es-ES"/>
        </w:rPr>
        <w:t xml:space="preserve"> </w:t>
      </w:r>
      <w:r w:rsidRPr="00410AA5">
        <w:rPr>
          <w:rFonts w:ascii="GHEA Grapalat" w:hAnsi="GHEA Grapalat" w:cs="Sylfaen"/>
          <w:sz w:val="20"/>
          <w:lang w:val="es-ES"/>
        </w:rPr>
        <w:t>տեխնիկական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բնութագրերին</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գնման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ժամանակացույցին՝</w:t>
      </w:r>
      <w:r w:rsidRPr="00410AA5">
        <w:rPr>
          <w:rFonts w:ascii="GHEA Grapalat" w:hAnsi="GHEA Grapalat" w:cs="Times Armenian"/>
          <w:sz w:val="20"/>
          <w:lang w:val="es-ES"/>
        </w:rPr>
        <w:t xml:space="preserve"> </w:t>
      </w:r>
      <w:r w:rsidRPr="00410AA5">
        <w:rPr>
          <w:rFonts w:ascii="GHEA Grapalat" w:hAnsi="GHEA Grapalat" w:cs="Sylfaen"/>
          <w:sz w:val="20"/>
          <w:lang w:val="es-ES"/>
        </w:rPr>
        <w:t>կազմեցին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արձանագրությունը</w:t>
      </w:r>
      <w:r w:rsidRPr="00410AA5">
        <w:rPr>
          <w:rFonts w:ascii="GHEA Grapalat" w:hAnsi="GHEA Grapalat" w:cs="Times Armenian"/>
          <w:sz w:val="20"/>
          <w:lang w:val="es-ES"/>
        </w:rPr>
        <w:t xml:space="preserve"> </w:t>
      </w:r>
      <w:r w:rsidRPr="00410AA5">
        <w:rPr>
          <w:rFonts w:ascii="GHEA Grapalat" w:hAnsi="GHEA Grapalat" w:cs="Sylfaen"/>
          <w:sz w:val="20"/>
          <w:lang w:val="es-ES"/>
        </w:rPr>
        <w:t>հետևյալի</w:t>
      </w:r>
      <w:r w:rsidRPr="00410AA5">
        <w:rPr>
          <w:rFonts w:ascii="GHEA Grapalat" w:hAnsi="GHEA Grapalat" w:cs="Times Armenian"/>
          <w:sz w:val="20"/>
          <w:lang w:val="es-ES"/>
        </w:rPr>
        <w:t xml:space="preserve"> </w:t>
      </w:r>
      <w:r w:rsidRPr="00410AA5">
        <w:rPr>
          <w:rFonts w:ascii="GHEA Grapalat" w:hAnsi="GHEA Grapalat" w:cs="Sylfaen"/>
          <w:sz w:val="20"/>
          <w:lang w:val="es-ES"/>
        </w:rPr>
        <w:t>մասին</w:t>
      </w:r>
      <w:r w:rsidRPr="00410AA5">
        <w:rPr>
          <w:rFonts w:ascii="GHEA Grapalat" w:hAnsi="GHEA Grapalat"/>
          <w:sz w:val="20"/>
          <w:lang w:val="es-ES"/>
        </w:rPr>
        <w:t>.</w:t>
      </w:r>
    </w:p>
    <w:p w:rsidR="00A361E9" w:rsidRPr="00410AA5" w:rsidRDefault="00A361E9" w:rsidP="00A361E9">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A361E9" w:rsidRPr="000E374E" w:rsidTr="00116F7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ցուցանիշները</w:t>
            </w:r>
          </w:p>
        </w:t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Մատակարա-րումների կատարման ժամկետը</w:t>
            </w:r>
          </w:p>
        </w:tc>
        <w:tc>
          <w:tcPr>
            <w:tcW w:w="2072"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A361E9" w:rsidRPr="00410AA5" w:rsidRDefault="00A361E9" w:rsidP="00116F7C">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A361E9" w:rsidRPr="000E374E" w:rsidTr="00116F7C">
        <w:tc>
          <w:tcPr>
            <w:tcW w:w="2069" w:type="dxa"/>
          </w:tcPr>
          <w:p w:rsidR="00A361E9" w:rsidRPr="00410AA5" w:rsidRDefault="00A361E9" w:rsidP="00116F7C">
            <w:pPr>
              <w:rPr>
                <w:rFonts w:ascii="GHEA Grapalat" w:hAnsi="GHEA Grapalat"/>
                <w:sz w:val="20"/>
                <w:lang w:val="es-ES"/>
              </w:rPr>
            </w:pPr>
          </w:p>
        </w:tc>
        <w:tc>
          <w:tcPr>
            <w:tcW w:w="2070" w:type="dxa"/>
          </w:tcPr>
          <w:p w:rsidR="00A361E9" w:rsidRPr="00410AA5" w:rsidRDefault="00A361E9" w:rsidP="00116F7C">
            <w:pPr>
              <w:rPr>
                <w:rFonts w:ascii="GHEA Grapalat" w:hAnsi="GHEA Grapalat"/>
                <w:sz w:val="20"/>
                <w:lang w:val="es-ES"/>
              </w:rPr>
            </w:pPr>
          </w:p>
        </w:tc>
        <w:tc>
          <w:tcPr>
            <w:tcW w:w="2069" w:type="dxa"/>
          </w:tcPr>
          <w:p w:rsidR="00A361E9" w:rsidRPr="00410AA5" w:rsidRDefault="00A361E9" w:rsidP="00116F7C">
            <w:pPr>
              <w:rPr>
                <w:rFonts w:ascii="GHEA Grapalat" w:hAnsi="GHEA Grapalat"/>
                <w:sz w:val="20"/>
                <w:lang w:val="es-ES"/>
              </w:rPr>
            </w:pPr>
          </w:p>
        </w:tc>
        <w:tc>
          <w:tcPr>
            <w:tcW w:w="2072" w:type="dxa"/>
          </w:tcPr>
          <w:p w:rsidR="00A361E9" w:rsidRPr="00410AA5" w:rsidRDefault="00A361E9" w:rsidP="00116F7C">
            <w:pPr>
              <w:rPr>
                <w:rFonts w:ascii="GHEA Grapalat" w:hAnsi="GHEA Grapalat"/>
                <w:sz w:val="20"/>
                <w:lang w:val="es-ES"/>
              </w:rPr>
            </w:pPr>
          </w:p>
        </w:tc>
        <w:tc>
          <w:tcPr>
            <w:tcW w:w="1890" w:type="dxa"/>
          </w:tcPr>
          <w:p w:rsidR="00A361E9" w:rsidRPr="00410AA5" w:rsidRDefault="00A361E9" w:rsidP="00116F7C">
            <w:pPr>
              <w:rPr>
                <w:rFonts w:ascii="GHEA Grapalat" w:hAnsi="GHEA Grapalat"/>
                <w:sz w:val="20"/>
                <w:lang w:val="es-ES"/>
              </w:rPr>
            </w:pPr>
          </w:p>
        </w:tc>
      </w:tr>
      <w:tr w:rsidR="00A361E9" w:rsidRPr="00410AA5" w:rsidTr="00116F7C">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A361E9" w:rsidRPr="00410AA5" w:rsidRDefault="00A361E9" w:rsidP="00116F7C">
            <w:pPr>
              <w:rPr>
                <w:rFonts w:ascii="GHEA Grapalat" w:hAnsi="GHEA Grapalat"/>
                <w:sz w:val="20"/>
                <w:lang w:val="es-ES"/>
              </w:rPr>
            </w:pPr>
          </w:p>
        </w:tc>
        <w:tc>
          <w:tcPr>
            <w:tcW w:w="1890" w:type="dxa"/>
            <w:tcBorders>
              <w:left w:val="single" w:sz="4" w:space="0" w:color="auto"/>
            </w:tcBorders>
          </w:tcPr>
          <w:p w:rsidR="00A361E9" w:rsidRPr="00410AA5" w:rsidRDefault="00A361E9" w:rsidP="00116F7C">
            <w:pPr>
              <w:rPr>
                <w:rFonts w:ascii="GHEA Grapalat" w:hAnsi="GHEA Grapalat"/>
                <w:sz w:val="20"/>
                <w:lang w:val="es-ES"/>
              </w:rPr>
            </w:pPr>
            <w:r w:rsidRPr="00410AA5">
              <w:rPr>
                <w:rFonts w:ascii="GHEA Grapalat" w:hAnsi="GHEA Grapalat"/>
                <w:sz w:val="20"/>
                <w:lang w:val="es-ES"/>
              </w:rPr>
              <w:t>-------------</w:t>
            </w:r>
          </w:p>
        </w:tc>
      </w:tr>
    </w:tbl>
    <w:p w:rsidR="00A361E9" w:rsidRPr="00410AA5" w:rsidRDefault="00A361E9" w:rsidP="00A361E9">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sidR="004F594A">
        <w:rPr>
          <w:rFonts w:ascii="GHEA Grapalat" w:hAnsi="GHEA Grapalat" w:cs="Sylfaen"/>
          <w:sz w:val="20"/>
          <w:lang w:val="hy-AM"/>
        </w:rPr>
        <w:t>ապրա</w:t>
      </w:r>
      <w:r w:rsidRPr="00410AA5">
        <w:rPr>
          <w:rFonts w:ascii="GHEA Grapalat" w:hAnsi="GHEA Grapalat" w:cs="Sylfaen"/>
          <w:sz w:val="20"/>
          <w:lang w:val="es-ES"/>
        </w:rPr>
        <w:t>նքների</w:t>
      </w:r>
      <w:r w:rsidRPr="00410AA5">
        <w:rPr>
          <w:rFonts w:ascii="GHEA Grapalat" w:hAnsi="GHEA Grapalat" w:cs="Times Armenian"/>
          <w:sz w:val="20"/>
          <w:lang w:val="es-ES"/>
        </w:rPr>
        <w:t xml:space="preserve"> </w:t>
      </w:r>
      <w:r w:rsidR="00EC05F6">
        <w:rPr>
          <w:rFonts w:ascii="GHEA Grapalat" w:hAnsi="GHEA Grapalat" w:cs="Sylfaen"/>
          <w:sz w:val="20"/>
          <w:lang w:val="hy-AM"/>
        </w:rPr>
        <w:t>ձեռքբերման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44289E" w:rsidRPr="0044289E" w:rsidRDefault="0044289E" w:rsidP="00A361E9">
      <w:pPr>
        <w:ind w:left="-284"/>
        <w:rPr>
          <w:rFonts w:ascii="Sylfaen" w:hAnsi="Sylfaen"/>
          <w:b/>
          <w:sz w:val="24"/>
          <w:szCs w:val="24"/>
          <w:u w:val="single"/>
          <w:lang w:val="hy-AM"/>
        </w:rPr>
      </w:pPr>
      <w:r w:rsidRPr="0044289E">
        <w:rPr>
          <w:rFonts w:ascii="Sylfaen" w:hAnsi="Sylfaen"/>
          <w:b/>
          <w:sz w:val="24"/>
          <w:szCs w:val="24"/>
          <w:u w:val="single"/>
          <w:lang w:val="hy-AM"/>
        </w:rPr>
        <w:t xml:space="preserve">Մատակարարումը հանձնեց  </w:t>
      </w:r>
      <w:r w:rsidRPr="0044289E">
        <w:rPr>
          <w:rFonts w:ascii="Sylfaen" w:hAnsi="Sylfaen"/>
          <w:b/>
          <w:sz w:val="24"/>
          <w:szCs w:val="24"/>
          <w:lang w:val="hy-AM"/>
        </w:rPr>
        <w:t xml:space="preserve">                  </w:t>
      </w:r>
      <w:r>
        <w:rPr>
          <w:rFonts w:ascii="Sylfaen" w:hAnsi="Sylfaen"/>
          <w:b/>
          <w:sz w:val="24"/>
          <w:szCs w:val="24"/>
          <w:lang w:val="hy-AM"/>
        </w:rPr>
        <w:t xml:space="preserve">              </w:t>
      </w:r>
      <w:r w:rsidRPr="0044289E">
        <w:rPr>
          <w:rFonts w:ascii="Sylfaen" w:hAnsi="Sylfaen"/>
          <w:b/>
          <w:sz w:val="24"/>
          <w:szCs w:val="24"/>
          <w:lang w:val="hy-AM"/>
        </w:rPr>
        <w:t xml:space="preserve">   </w:t>
      </w:r>
      <w:r w:rsidRPr="0044289E">
        <w:rPr>
          <w:rFonts w:ascii="Sylfaen" w:hAnsi="Sylfaen"/>
          <w:b/>
          <w:sz w:val="24"/>
          <w:szCs w:val="24"/>
          <w:u w:val="single"/>
          <w:lang w:val="hy-AM"/>
        </w:rPr>
        <w:t>Մատակարարումը ընդունեց</w:t>
      </w:r>
    </w:p>
    <w:p w:rsidR="0044289E" w:rsidRPr="00891D76" w:rsidRDefault="0044289E" w:rsidP="0044289E">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44289E" w:rsidRDefault="0044289E" w:rsidP="0044289E">
      <w:pPr>
        <w:rPr>
          <w:rFonts w:ascii="Sylfaen" w:hAnsi="Sylfaen"/>
          <w:sz w:val="32"/>
          <w:szCs w:val="32"/>
          <w:lang w:val="hy-AM"/>
        </w:rPr>
      </w:pP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44289E" w:rsidRPr="00F71D48" w:rsidRDefault="00642A9A" w:rsidP="00786233">
      <w:pPr>
        <w:rPr>
          <w:rFonts w:ascii="Sylfaen" w:hAnsi="Sylfaen"/>
          <w:sz w:val="32"/>
          <w:szCs w:val="32"/>
          <w:vertAlign w:val="superscript"/>
          <w:lang w:val="hy-AM"/>
        </w:rPr>
      </w:pPr>
      <w:r>
        <w:rPr>
          <w:rFonts w:ascii="Sylfaen" w:hAnsi="Sylfaen"/>
          <w:sz w:val="32"/>
          <w:szCs w:val="32"/>
          <w:vertAlign w:val="superscript"/>
          <w:lang w:val="hy-AM"/>
        </w:rPr>
        <w:lastRenderedPageBreak/>
        <w:t xml:space="preserve">                            </w:t>
      </w:r>
      <w:r w:rsidR="0044289E" w:rsidRPr="0044289E">
        <w:rPr>
          <w:rFonts w:ascii="Sylfaen" w:hAnsi="Sylfaen"/>
          <w:sz w:val="32"/>
          <w:szCs w:val="32"/>
          <w:vertAlign w:val="superscript"/>
          <w:lang w:val="hy-AM"/>
        </w:rPr>
        <w:t xml:space="preserve">Կ.Տ </w:t>
      </w:r>
      <w:r w:rsidR="0044289E">
        <w:rPr>
          <w:rFonts w:ascii="Sylfaen" w:hAnsi="Sylfaen"/>
          <w:sz w:val="32"/>
          <w:szCs w:val="32"/>
          <w:vertAlign w:val="superscript"/>
          <w:lang w:val="hy-AM"/>
        </w:rPr>
        <w:t xml:space="preserve">                                                                                                        </w:t>
      </w:r>
      <w:r w:rsidR="0044289E" w:rsidRPr="0044289E">
        <w:rPr>
          <w:rFonts w:ascii="Sylfaen" w:hAnsi="Sylfaen"/>
          <w:sz w:val="32"/>
          <w:szCs w:val="32"/>
          <w:vertAlign w:val="superscript"/>
          <w:lang w:val="hy-AM"/>
        </w:rPr>
        <w:t>Կ.Տ</w:t>
      </w:r>
    </w:p>
    <w:sectPr w:rsidR="0044289E" w:rsidRPr="00F71D48" w:rsidSect="00C553CC">
      <w:pgSz w:w="11907" w:h="16839" w:code="9"/>
      <w:pgMar w:top="142" w:right="708" w:bottom="28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2B6" w:rsidRDefault="002972B6" w:rsidP="00A361E9">
      <w:pPr>
        <w:spacing w:after="0" w:line="240" w:lineRule="auto"/>
      </w:pPr>
      <w:r>
        <w:separator/>
      </w:r>
    </w:p>
  </w:endnote>
  <w:endnote w:type="continuationSeparator" w:id="0">
    <w:p w:rsidR="002972B6" w:rsidRDefault="002972B6" w:rsidP="00A36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2B6" w:rsidRDefault="002972B6" w:rsidP="00A361E9">
      <w:pPr>
        <w:spacing w:after="0" w:line="240" w:lineRule="auto"/>
      </w:pPr>
      <w:r>
        <w:separator/>
      </w:r>
    </w:p>
  </w:footnote>
  <w:footnote w:type="continuationSeparator" w:id="0">
    <w:p w:rsidR="002972B6" w:rsidRDefault="002972B6" w:rsidP="00A361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3FE74DCA"/>
    <w:multiLevelType w:val="hybridMultilevel"/>
    <w:tmpl w:val="B6600080"/>
    <w:lvl w:ilvl="0" w:tplc="978C3BE6">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E113A"/>
    <w:rsid w:val="000002BA"/>
    <w:rsid w:val="00023964"/>
    <w:rsid w:val="00042AAF"/>
    <w:rsid w:val="00052D1D"/>
    <w:rsid w:val="00066CE6"/>
    <w:rsid w:val="000717CF"/>
    <w:rsid w:val="00080F32"/>
    <w:rsid w:val="00082698"/>
    <w:rsid w:val="000A33F4"/>
    <w:rsid w:val="000B5C42"/>
    <w:rsid w:val="000B5E18"/>
    <w:rsid w:val="000B6C63"/>
    <w:rsid w:val="000C75A2"/>
    <w:rsid w:val="000D10EC"/>
    <w:rsid w:val="000D5417"/>
    <w:rsid w:val="000D791C"/>
    <w:rsid w:val="000E374E"/>
    <w:rsid w:val="000F3595"/>
    <w:rsid w:val="00103027"/>
    <w:rsid w:val="00116F7C"/>
    <w:rsid w:val="00117FA1"/>
    <w:rsid w:val="001301E8"/>
    <w:rsid w:val="001468AC"/>
    <w:rsid w:val="0015517B"/>
    <w:rsid w:val="0016344E"/>
    <w:rsid w:val="001874A5"/>
    <w:rsid w:val="0019273E"/>
    <w:rsid w:val="001A1C2C"/>
    <w:rsid w:val="001A1F77"/>
    <w:rsid w:val="001B1240"/>
    <w:rsid w:val="001D1E05"/>
    <w:rsid w:val="001D35C5"/>
    <w:rsid w:val="001E06C5"/>
    <w:rsid w:val="001F3CBB"/>
    <w:rsid w:val="00201AEB"/>
    <w:rsid w:val="00203FBC"/>
    <w:rsid w:val="00207313"/>
    <w:rsid w:val="0021760D"/>
    <w:rsid w:val="002252B2"/>
    <w:rsid w:val="0023146B"/>
    <w:rsid w:val="002417AD"/>
    <w:rsid w:val="00242A34"/>
    <w:rsid w:val="0025288B"/>
    <w:rsid w:val="00260B9C"/>
    <w:rsid w:val="0026776D"/>
    <w:rsid w:val="00273790"/>
    <w:rsid w:val="0028637D"/>
    <w:rsid w:val="00295E85"/>
    <w:rsid w:val="0029697F"/>
    <w:rsid w:val="002972B6"/>
    <w:rsid w:val="002B17E1"/>
    <w:rsid w:val="002B696D"/>
    <w:rsid w:val="002D33F7"/>
    <w:rsid w:val="002D3A8B"/>
    <w:rsid w:val="002D65AE"/>
    <w:rsid w:val="002D7007"/>
    <w:rsid w:val="002E3030"/>
    <w:rsid w:val="002E432E"/>
    <w:rsid w:val="00314F4C"/>
    <w:rsid w:val="00317AE1"/>
    <w:rsid w:val="00320228"/>
    <w:rsid w:val="00321E7E"/>
    <w:rsid w:val="00343B4A"/>
    <w:rsid w:val="003523B5"/>
    <w:rsid w:val="00354EA8"/>
    <w:rsid w:val="00354F72"/>
    <w:rsid w:val="00373BAE"/>
    <w:rsid w:val="003740AF"/>
    <w:rsid w:val="00385870"/>
    <w:rsid w:val="00396543"/>
    <w:rsid w:val="00397E59"/>
    <w:rsid w:val="003B00E2"/>
    <w:rsid w:val="003B1F7B"/>
    <w:rsid w:val="003C37C5"/>
    <w:rsid w:val="003C6744"/>
    <w:rsid w:val="004017C6"/>
    <w:rsid w:val="00414228"/>
    <w:rsid w:val="00417513"/>
    <w:rsid w:val="0042570D"/>
    <w:rsid w:val="00426228"/>
    <w:rsid w:val="0042674D"/>
    <w:rsid w:val="004324F7"/>
    <w:rsid w:val="004373CF"/>
    <w:rsid w:val="00441A29"/>
    <w:rsid w:val="0044265D"/>
    <w:rsid w:val="0044289E"/>
    <w:rsid w:val="004444EA"/>
    <w:rsid w:val="00447681"/>
    <w:rsid w:val="004672D2"/>
    <w:rsid w:val="004724FB"/>
    <w:rsid w:val="004727A1"/>
    <w:rsid w:val="00481CF2"/>
    <w:rsid w:val="004A0870"/>
    <w:rsid w:val="004A4748"/>
    <w:rsid w:val="004B3E6E"/>
    <w:rsid w:val="004C4CCF"/>
    <w:rsid w:val="004C77EC"/>
    <w:rsid w:val="004E0759"/>
    <w:rsid w:val="004E4908"/>
    <w:rsid w:val="004F2089"/>
    <w:rsid w:val="004F51AB"/>
    <w:rsid w:val="004F594A"/>
    <w:rsid w:val="005000A4"/>
    <w:rsid w:val="005019DD"/>
    <w:rsid w:val="00502F11"/>
    <w:rsid w:val="00511B01"/>
    <w:rsid w:val="00513826"/>
    <w:rsid w:val="00514C2B"/>
    <w:rsid w:val="00515333"/>
    <w:rsid w:val="00531346"/>
    <w:rsid w:val="0053690D"/>
    <w:rsid w:val="00570CEE"/>
    <w:rsid w:val="005879AF"/>
    <w:rsid w:val="00587C3E"/>
    <w:rsid w:val="00597DB0"/>
    <w:rsid w:val="005B73E4"/>
    <w:rsid w:val="00601907"/>
    <w:rsid w:val="006055C3"/>
    <w:rsid w:val="00611A26"/>
    <w:rsid w:val="00613975"/>
    <w:rsid w:val="00626E52"/>
    <w:rsid w:val="00633D98"/>
    <w:rsid w:val="00636757"/>
    <w:rsid w:val="0063749F"/>
    <w:rsid w:val="00642A9A"/>
    <w:rsid w:val="00647746"/>
    <w:rsid w:val="00653FD0"/>
    <w:rsid w:val="00655CF3"/>
    <w:rsid w:val="00657ED2"/>
    <w:rsid w:val="00675E94"/>
    <w:rsid w:val="006A1077"/>
    <w:rsid w:val="006A2223"/>
    <w:rsid w:val="006B0452"/>
    <w:rsid w:val="006B23D7"/>
    <w:rsid w:val="006B47AD"/>
    <w:rsid w:val="006C1322"/>
    <w:rsid w:val="006C1B24"/>
    <w:rsid w:val="006D0EDB"/>
    <w:rsid w:val="006D43B3"/>
    <w:rsid w:val="006F0528"/>
    <w:rsid w:val="006F46D6"/>
    <w:rsid w:val="00700690"/>
    <w:rsid w:val="007262FF"/>
    <w:rsid w:val="0075166B"/>
    <w:rsid w:val="00755267"/>
    <w:rsid w:val="007579DD"/>
    <w:rsid w:val="0076233E"/>
    <w:rsid w:val="007627EC"/>
    <w:rsid w:val="00772FAC"/>
    <w:rsid w:val="00786233"/>
    <w:rsid w:val="00787995"/>
    <w:rsid w:val="00790C24"/>
    <w:rsid w:val="00793347"/>
    <w:rsid w:val="007A4D79"/>
    <w:rsid w:val="007B35F0"/>
    <w:rsid w:val="007D67A9"/>
    <w:rsid w:val="007D6E56"/>
    <w:rsid w:val="007E157F"/>
    <w:rsid w:val="007E2ACD"/>
    <w:rsid w:val="007E2EAC"/>
    <w:rsid w:val="007F113B"/>
    <w:rsid w:val="00805840"/>
    <w:rsid w:val="0081724E"/>
    <w:rsid w:val="00821D86"/>
    <w:rsid w:val="008233FB"/>
    <w:rsid w:val="00834F1A"/>
    <w:rsid w:val="00841A0C"/>
    <w:rsid w:val="0084780F"/>
    <w:rsid w:val="00851B62"/>
    <w:rsid w:val="008578F3"/>
    <w:rsid w:val="0086004C"/>
    <w:rsid w:val="00862A7F"/>
    <w:rsid w:val="008675EB"/>
    <w:rsid w:val="0088160E"/>
    <w:rsid w:val="00882093"/>
    <w:rsid w:val="00891D76"/>
    <w:rsid w:val="008A12AF"/>
    <w:rsid w:val="008A28AA"/>
    <w:rsid w:val="008C2BFA"/>
    <w:rsid w:val="008D7688"/>
    <w:rsid w:val="008F4672"/>
    <w:rsid w:val="008F7319"/>
    <w:rsid w:val="00900170"/>
    <w:rsid w:val="009165D2"/>
    <w:rsid w:val="009363C5"/>
    <w:rsid w:val="00951EE0"/>
    <w:rsid w:val="00966155"/>
    <w:rsid w:val="0096685D"/>
    <w:rsid w:val="009844D2"/>
    <w:rsid w:val="0099357D"/>
    <w:rsid w:val="009A1CF6"/>
    <w:rsid w:val="009A5CA5"/>
    <w:rsid w:val="009A793B"/>
    <w:rsid w:val="009B1899"/>
    <w:rsid w:val="009B1C2E"/>
    <w:rsid w:val="009B7F8A"/>
    <w:rsid w:val="009E4080"/>
    <w:rsid w:val="009F0554"/>
    <w:rsid w:val="009F3945"/>
    <w:rsid w:val="009F77A9"/>
    <w:rsid w:val="00A01A64"/>
    <w:rsid w:val="00A06C0E"/>
    <w:rsid w:val="00A13AEE"/>
    <w:rsid w:val="00A25DA0"/>
    <w:rsid w:val="00A361E9"/>
    <w:rsid w:val="00A378C0"/>
    <w:rsid w:val="00A55117"/>
    <w:rsid w:val="00A70880"/>
    <w:rsid w:val="00A72710"/>
    <w:rsid w:val="00A805B6"/>
    <w:rsid w:val="00A947B2"/>
    <w:rsid w:val="00A9527B"/>
    <w:rsid w:val="00AA0306"/>
    <w:rsid w:val="00AA3512"/>
    <w:rsid w:val="00AA753E"/>
    <w:rsid w:val="00AB3EA9"/>
    <w:rsid w:val="00AB5E34"/>
    <w:rsid w:val="00AC0C3B"/>
    <w:rsid w:val="00AC7C7E"/>
    <w:rsid w:val="00AC7E5D"/>
    <w:rsid w:val="00AC7F9D"/>
    <w:rsid w:val="00AD3E87"/>
    <w:rsid w:val="00AE0EB8"/>
    <w:rsid w:val="00AE52F7"/>
    <w:rsid w:val="00AE73DA"/>
    <w:rsid w:val="00AF08B3"/>
    <w:rsid w:val="00B40187"/>
    <w:rsid w:val="00B462F1"/>
    <w:rsid w:val="00B5617F"/>
    <w:rsid w:val="00B61F19"/>
    <w:rsid w:val="00B76033"/>
    <w:rsid w:val="00B76808"/>
    <w:rsid w:val="00B91F23"/>
    <w:rsid w:val="00B94990"/>
    <w:rsid w:val="00BA07B1"/>
    <w:rsid w:val="00BB1778"/>
    <w:rsid w:val="00BB6973"/>
    <w:rsid w:val="00BC7396"/>
    <w:rsid w:val="00BD6A01"/>
    <w:rsid w:val="00BE0D30"/>
    <w:rsid w:val="00BE113A"/>
    <w:rsid w:val="00BE24FD"/>
    <w:rsid w:val="00C10A50"/>
    <w:rsid w:val="00C41A4A"/>
    <w:rsid w:val="00C553CC"/>
    <w:rsid w:val="00C61E22"/>
    <w:rsid w:val="00C73900"/>
    <w:rsid w:val="00C73A41"/>
    <w:rsid w:val="00C775F0"/>
    <w:rsid w:val="00C81278"/>
    <w:rsid w:val="00CB7563"/>
    <w:rsid w:val="00CC0A6E"/>
    <w:rsid w:val="00CC2C3C"/>
    <w:rsid w:val="00CC35E6"/>
    <w:rsid w:val="00CD0A5D"/>
    <w:rsid w:val="00CD23A5"/>
    <w:rsid w:val="00CD72D1"/>
    <w:rsid w:val="00CE330D"/>
    <w:rsid w:val="00CF077A"/>
    <w:rsid w:val="00CF0FFD"/>
    <w:rsid w:val="00CF2F1C"/>
    <w:rsid w:val="00D02009"/>
    <w:rsid w:val="00D06C38"/>
    <w:rsid w:val="00D110D6"/>
    <w:rsid w:val="00D23359"/>
    <w:rsid w:val="00D304AB"/>
    <w:rsid w:val="00D34084"/>
    <w:rsid w:val="00D356AC"/>
    <w:rsid w:val="00D44291"/>
    <w:rsid w:val="00D46004"/>
    <w:rsid w:val="00D56B86"/>
    <w:rsid w:val="00D63324"/>
    <w:rsid w:val="00D76A22"/>
    <w:rsid w:val="00D81C6B"/>
    <w:rsid w:val="00D86F52"/>
    <w:rsid w:val="00D944B1"/>
    <w:rsid w:val="00DA6258"/>
    <w:rsid w:val="00DA6354"/>
    <w:rsid w:val="00DB42E2"/>
    <w:rsid w:val="00DB56D7"/>
    <w:rsid w:val="00DE1B5D"/>
    <w:rsid w:val="00DE1BC7"/>
    <w:rsid w:val="00DF479F"/>
    <w:rsid w:val="00E058D5"/>
    <w:rsid w:val="00E05B76"/>
    <w:rsid w:val="00E06DD9"/>
    <w:rsid w:val="00E078FB"/>
    <w:rsid w:val="00E21FAE"/>
    <w:rsid w:val="00E35058"/>
    <w:rsid w:val="00E3578C"/>
    <w:rsid w:val="00E37967"/>
    <w:rsid w:val="00E42D3E"/>
    <w:rsid w:val="00E44B87"/>
    <w:rsid w:val="00E527A1"/>
    <w:rsid w:val="00E5380D"/>
    <w:rsid w:val="00E55B6F"/>
    <w:rsid w:val="00E63B46"/>
    <w:rsid w:val="00E7635C"/>
    <w:rsid w:val="00E763A8"/>
    <w:rsid w:val="00E80329"/>
    <w:rsid w:val="00E854A1"/>
    <w:rsid w:val="00E917EB"/>
    <w:rsid w:val="00E93E1C"/>
    <w:rsid w:val="00E97B5C"/>
    <w:rsid w:val="00EA3CB4"/>
    <w:rsid w:val="00EB2D57"/>
    <w:rsid w:val="00EC05F6"/>
    <w:rsid w:val="00EC3E46"/>
    <w:rsid w:val="00EC4E57"/>
    <w:rsid w:val="00EE07BD"/>
    <w:rsid w:val="00EE332B"/>
    <w:rsid w:val="00EF1050"/>
    <w:rsid w:val="00EF16A2"/>
    <w:rsid w:val="00EF182B"/>
    <w:rsid w:val="00EF2148"/>
    <w:rsid w:val="00EF6138"/>
    <w:rsid w:val="00EF61E3"/>
    <w:rsid w:val="00F05528"/>
    <w:rsid w:val="00F05D2C"/>
    <w:rsid w:val="00F066A4"/>
    <w:rsid w:val="00F06F7B"/>
    <w:rsid w:val="00F1039F"/>
    <w:rsid w:val="00F13059"/>
    <w:rsid w:val="00F26499"/>
    <w:rsid w:val="00F33286"/>
    <w:rsid w:val="00F359E1"/>
    <w:rsid w:val="00F373B2"/>
    <w:rsid w:val="00F42BDD"/>
    <w:rsid w:val="00F5583C"/>
    <w:rsid w:val="00F63C1E"/>
    <w:rsid w:val="00F71D48"/>
    <w:rsid w:val="00F80827"/>
    <w:rsid w:val="00F96067"/>
    <w:rsid w:val="00FA0876"/>
    <w:rsid w:val="00FA1BA9"/>
    <w:rsid w:val="00FB7CAB"/>
    <w:rsid w:val="00FC2F2F"/>
    <w:rsid w:val="00FC7F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1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A361E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A361E9"/>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A361E9"/>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A361E9"/>
    <w:rPr>
      <w:rFonts w:ascii="Times Armenian" w:eastAsia="Times New Roman" w:hAnsi="Times Armenian" w:cs="Times New Roman"/>
      <w:sz w:val="24"/>
      <w:szCs w:val="20"/>
      <w:lang w:val="en-US" w:eastAsia="ru-RU"/>
    </w:rPr>
  </w:style>
  <w:style w:type="paragraph" w:styleId="2">
    <w:name w:val="Body Text Indent 2"/>
    <w:basedOn w:val="a"/>
    <w:link w:val="20"/>
    <w:rsid w:val="00A361E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61E9"/>
    <w:rPr>
      <w:rFonts w:ascii="Times New Roman" w:eastAsia="Times New Roman" w:hAnsi="Times New Roman" w:cs="Times New Roman"/>
      <w:sz w:val="24"/>
      <w:szCs w:val="24"/>
      <w:lang w:eastAsia="ru-RU"/>
    </w:rPr>
  </w:style>
  <w:style w:type="paragraph" w:styleId="3">
    <w:name w:val="Body Text Indent 3"/>
    <w:basedOn w:val="a"/>
    <w:link w:val="30"/>
    <w:rsid w:val="00A361E9"/>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361E9"/>
    <w:rPr>
      <w:rFonts w:ascii="Times New Roman" w:eastAsia="Times New Roman" w:hAnsi="Times New Roman" w:cs="Times New Roman"/>
      <w:sz w:val="16"/>
      <w:szCs w:val="16"/>
      <w:lang w:eastAsia="ru-RU"/>
    </w:rPr>
  </w:style>
  <w:style w:type="paragraph" w:styleId="a5">
    <w:name w:val="List Paragraph"/>
    <w:basedOn w:val="a"/>
    <w:uiPriority w:val="34"/>
    <w:qFormat/>
    <w:rsid w:val="00A361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A361E9"/>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A361E9"/>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A361E9"/>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A361E9"/>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A361E9"/>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A361E9"/>
    <w:rPr>
      <w:rFonts w:ascii="Sylfaen" w:hAnsi="Sylfaen" w:cs="Sylfaen"/>
      <w:sz w:val="22"/>
      <w:szCs w:val="22"/>
    </w:rPr>
  </w:style>
  <w:style w:type="character" w:customStyle="1" w:styleId="FontStyle66">
    <w:name w:val="Font Style66"/>
    <w:basedOn w:val="a0"/>
    <w:rsid w:val="00A361E9"/>
    <w:rPr>
      <w:rFonts w:ascii="Sylfaen" w:hAnsi="Sylfaen" w:cs="Sylfaen"/>
      <w:sz w:val="18"/>
      <w:szCs w:val="18"/>
    </w:rPr>
  </w:style>
  <w:style w:type="paragraph" w:customStyle="1" w:styleId="Default">
    <w:name w:val="Default"/>
    <w:rsid w:val="00A361E9"/>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A361E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361E9"/>
  </w:style>
  <w:style w:type="paragraph" w:styleId="a8">
    <w:name w:val="footer"/>
    <w:basedOn w:val="a"/>
    <w:link w:val="a9"/>
    <w:uiPriority w:val="99"/>
    <w:semiHidden/>
    <w:unhideWhenUsed/>
    <w:rsid w:val="00A361E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361E9"/>
  </w:style>
  <w:style w:type="table" w:styleId="aa">
    <w:name w:val="Table Grid"/>
    <w:basedOn w:val="a1"/>
    <w:uiPriority w:val="59"/>
    <w:rsid w:val="00354EA8"/>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21"/>
    <w:rsid w:val="004F2089"/>
    <w:rPr>
      <w:sz w:val="16"/>
      <w:szCs w:val="16"/>
      <w:shd w:val="clear" w:color="auto" w:fill="FFFFFF"/>
    </w:rPr>
  </w:style>
  <w:style w:type="paragraph" w:customStyle="1" w:styleId="21">
    <w:name w:val="Основной текст2"/>
    <w:basedOn w:val="a"/>
    <w:link w:val="ab"/>
    <w:rsid w:val="004F2089"/>
    <w:pPr>
      <w:shd w:val="clear" w:color="auto" w:fill="FFFFFF"/>
      <w:spacing w:after="0" w:line="0" w:lineRule="atLeast"/>
    </w:pPr>
    <w:rPr>
      <w:sz w:val="16"/>
      <w:szCs w:val="16"/>
    </w:rPr>
  </w:style>
  <w:style w:type="character" w:customStyle="1" w:styleId="apple-converted-space">
    <w:name w:val="apple-converted-space"/>
    <w:basedOn w:val="a0"/>
    <w:rsid w:val="004F2089"/>
  </w:style>
  <w:style w:type="paragraph" w:styleId="ac">
    <w:name w:val="No Spacing"/>
    <w:uiPriority w:val="1"/>
    <w:qFormat/>
    <w:rsid w:val="004F2089"/>
    <w:pPr>
      <w:spacing w:after="0" w:line="240" w:lineRule="auto"/>
    </w:pPr>
    <w:rPr>
      <w:lang w:val="en-US"/>
    </w:rPr>
  </w:style>
  <w:style w:type="paragraph" w:styleId="ad">
    <w:name w:val="Body Text"/>
    <w:basedOn w:val="a"/>
    <w:link w:val="ae"/>
    <w:uiPriority w:val="99"/>
    <w:semiHidden/>
    <w:unhideWhenUsed/>
    <w:rsid w:val="004727A1"/>
    <w:pPr>
      <w:spacing w:after="120"/>
    </w:pPr>
  </w:style>
  <w:style w:type="character" w:customStyle="1" w:styleId="ae">
    <w:name w:val="Основной текст Знак"/>
    <w:basedOn w:val="a0"/>
    <w:link w:val="ad"/>
    <w:uiPriority w:val="99"/>
    <w:semiHidden/>
    <w:rsid w:val="004727A1"/>
  </w:style>
  <w:style w:type="character" w:styleId="af">
    <w:name w:val="Hyperlink"/>
    <w:basedOn w:val="a0"/>
    <w:semiHidden/>
    <w:unhideWhenUsed/>
    <w:rsid w:val="00B91F23"/>
    <w:rPr>
      <w:color w:val="0066CC"/>
      <w:u w:val="single"/>
    </w:rPr>
  </w:style>
</w:styles>
</file>

<file path=word/webSettings.xml><?xml version="1.0" encoding="utf-8"?>
<w:webSettings xmlns:r="http://schemas.openxmlformats.org/officeDocument/2006/relationships" xmlns:w="http://schemas.openxmlformats.org/wordprocessingml/2006/main">
  <w:divs>
    <w:div w:id="151822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3439733_2_1&amp;s1=power%20saving%20mo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ultitran.ru/c/m.exe?t=2297119_2_1&amp;s1=backligh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55FF5-29FB-4A9D-99A8-29A0956B3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Pages>
  <Words>3944</Words>
  <Characters>22481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239</cp:revision>
  <cp:lastPrinted>2014-09-05T09:21:00Z</cp:lastPrinted>
  <dcterms:created xsi:type="dcterms:W3CDTF">2014-02-07T11:14:00Z</dcterms:created>
  <dcterms:modified xsi:type="dcterms:W3CDTF">2014-09-05T10:22:00Z</dcterms:modified>
</cp:coreProperties>
</file>